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39" w:rsidRPr="007F7800" w:rsidRDefault="00324D39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</w:p>
    <w:p w:rsidR="00217E57" w:rsidRPr="007F7800" w:rsidRDefault="00B15FF2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D.</w:t>
      </w:r>
      <w:r w:rsidR="0077501A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7</w:t>
      </w:r>
      <w:r w:rsidR="00F1564B">
        <w:rPr>
          <w:rFonts w:eastAsiaTheme="minorHAnsi" w:cs="ArialNarrow-Bold"/>
          <w:b/>
          <w:bCs/>
          <w:kern w:val="0"/>
          <w:szCs w:val="22"/>
          <w:lang w:eastAsia="en-US" w:bidi="ar-SA"/>
        </w:rPr>
        <w:t>.0</w:t>
      </w: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ab/>
      </w:r>
      <w:r w:rsidR="00217E57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 xml:space="preserve">TECHNICKÁ ZPRÁVA – </w:t>
      </w:r>
      <w:r w:rsidR="00F1564B">
        <w:rPr>
          <w:rFonts w:eastAsiaTheme="minorHAnsi" w:cs="ArialNarrow-Bold"/>
          <w:b/>
          <w:bCs/>
          <w:kern w:val="0"/>
          <w:szCs w:val="22"/>
          <w:lang w:eastAsia="en-US" w:bidi="ar-SA"/>
        </w:rPr>
        <w:t>OCHRANA DŘEVIN PŘI STAVBĚ</w:t>
      </w:r>
    </w:p>
    <w:p w:rsidR="00217E57" w:rsidRPr="007F7800" w:rsidRDefault="00217E57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highlight w:val="yellow"/>
          <w:lang w:eastAsia="en-US" w:bidi="ar-SA"/>
        </w:rPr>
      </w:pPr>
    </w:p>
    <w:p w:rsidR="00000A79" w:rsidRPr="007F7800" w:rsidRDefault="00000A79" w:rsidP="00000A79">
      <w:pPr>
        <w:pStyle w:val="StylNadpisnenKurzva"/>
        <w:rPr>
          <w:rFonts w:cs="Arial"/>
          <w:b w:val="0"/>
          <w:bCs/>
          <w:caps/>
          <w:szCs w:val="22"/>
          <w:u w:val="none"/>
        </w:rPr>
      </w:pPr>
      <w:bookmarkStart w:id="0" w:name="__RefHeading___Toc462647359"/>
      <w:r w:rsidRPr="007F7800">
        <w:rPr>
          <w:rFonts w:cs="Arial"/>
          <w:b w:val="0"/>
          <w:bCs/>
          <w:caps/>
          <w:szCs w:val="22"/>
          <w:u w:val="none"/>
        </w:rPr>
        <w:t>OBSAH</w:t>
      </w:r>
      <w:bookmarkEnd w:id="0"/>
    </w:p>
    <w:p w:rsidR="00000A79" w:rsidRPr="007F7800" w:rsidRDefault="00000A79" w:rsidP="00000A79">
      <w:pPr>
        <w:pStyle w:val="StylNadpisnenKurzva"/>
        <w:rPr>
          <w:rFonts w:cs="Arial"/>
          <w:b w:val="0"/>
          <w:bCs/>
          <w:caps/>
          <w:szCs w:val="22"/>
          <w:highlight w:val="yellow"/>
          <w:u w:val="none"/>
        </w:rPr>
      </w:pPr>
    </w:p>
    <w:sdt>
      <w:sdtPr>
        <w:rPr>
          <w:szCs w:val="22"/>
        </w:rPr>
        <w:id w:val="664191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r w:rsidRPr="007F7800">
            <w:rPr>
              <w:szCs w:val="22"/>
            </w:rPr>
            <w:fldChar w:fldCharType="begin"/>
          </w:r>
          <w:r w:rsidR="002C5A6B" w:rsidRPr="007F7800">
            <w:rPr>
              <w:szCs w:val="22"/>
            </w:rPr>
            <w:instrText xml:space="preserve"> TOC \h \u \z </w:instrText>
          </w:r>
          <w:r w:rsidRPr="007F7800">
            <w:rPr>
              <w:szCs w:val="22"/>
            </w:rPr>
            <w:fldChar w:fldCharType="separate"/>
          </w:r>
          <w:hyperlink w:anchor="_Toc174451392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1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IDENTIFIKAČNÍ ÚDAJE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3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2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 xml:space="preserve"> OCHRANA ÚZEMÍ PODLE JINÝCH PRÁVNÍK PŘEDPISŮ, VÝZNAMNÝ KRAJINNÝ PRVEK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4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3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 xml:space="preserve"> STÁVAJÍCÍ STAV VEGETACE / ZÁVĚRY DENDROLOGICKÉHO PRŮZKUMU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5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4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 xml:space="preserve"> OBECNÉ ZÁSADY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6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5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 xml:space="preserve"> KÁCENÍ DŘEVIN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7" w:history="1"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6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Times New Roman" w:cs="Arial"/>
                <w:caps/>
                <w:noProof/>
                <w:kern w:val="18"/>
                <w:lang w:eastAsia="ar-SA"/>
              </w:rPr>
              <w:t>ponechané dřeviny dotčené stavbou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8" w:history="1"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 xml:space="preserve">7 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OCHRANA VYBRANÝCH STROMŮ V ŘEŠENÉM ÚZEMÍ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399" w:history="1"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8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POSTUP PRACÍ V KOŘENOVÝCH ZÓNÁCH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0" w:history="1"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8.1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Realizace kořenové clony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1" w:history="1">
            <w:r w:rsidR="00A74F48" w:rsidRPr="00742112">
              <w:rPr>
                <w:rStyle w:val="Hypertextovodkaz"/>
                <w:rFonts w:eastAsia="Arial"/>
                <w:noProof/>
              </w:rPr>
              <w:t>8.2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="Arial"/>
                <w:noProof/>
              </w:rPr>
              <w:t>Liniové výkopy v kořenových zónách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2" w:history="1"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8.3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rFonts w:eastAsiaTheme="minorHAnsi"/>
                <w:noProof/>
                <w:lang w:eastAsia="en-US"/>
              </w:rPr>
              <w:t>Realizace zpevněných povrchů v kořenové zóně stávajících stromů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3" w:history="1">
            <w:r w:rsidR="00A74F48" w:rsidRPr="00742112">
              <w:rPr>
                <w:rStyle w:val="Hypertextovodkaz"/>
                <w:noProof/>
              </w:rPr>
              <w:t>8.4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noProof/>
              </w:rPr>
              <w:t>Realizace trávníku v kořenových zónách stromů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4" w:history="1">
            <w:r w:rsidR="00A74F48" w:rsidRPr="00742112">
              <w:rPr>
                <w:rStyle w:val="Hypertextovodkaz"/>
                <w:noProof/>
              </w:rPr>
              <w:t>8.5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noProof/>
              </w:rPr>
              <w:t>Instalace závlahového systému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5" w:history="1">
            <w:r w:rsidR="00A74F48" w:rsidRPr="00742112">
              <w:rPr>
                <w:rStyle w:val="Hypertextovodkaz"/>
                <w:noProof/>
              </w:rPr>
              <w:t>9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noProof/>
              </w:rPr>
              <w:t>DOKONČENÍ PRACÍ, UVEDENÍ STANOVIŠTĚ DO PŮVODNÍHO STAVU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6" w:history="1">
            <w:r w:rsidR="00A74F48" w:rsidRPr="00742112">
              <w:rPr>
                <w:rStyle w:val="Hypertextovodkaz"/>
                <w:noProof/>
              </w:rPr>
              <w:t>F</w:t>
            </w:r>
            <w:r w:rsidR="00A74F48">
              <w:rPr>
                <w:rFonts w:asciiTheme="minorHAnsi" w:eastAsiaTheme="minorEastAsia" w:hAnsiTheme="minorHAnsi" w:cstheme="minorBidi"/>
                <w:noProof/>
                <w:kern w:val="0"/>
                <w:szCs w:val="22"/>
                <w:lang w:eastAsia="cs-CZ" w:bidi="ar-SA"/>
              </w:rPr>
              <w:tab/>
            </w:r>
            <w:r w:rsidR="00A74F48" w:rsidRPr="00742112">
              <w:rPr>
                <w:rStyle w:val="Hypertextovodkaz"/>
                <w:noProof/>
              </w:rPr>
              <w:t>TERÉNNÍ ÚPRAVY VEGETAČNÍCH PLOCH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4F48" w:rsidRDefault="00D04E2D">
          <w:pPr>
            <w:pStyle w:val="Obsah1"/>
            <w:rPr>
              <w:rFonts w:asciiTheme="minorHAnsi" w:eastAsiaTheme="minorEastAsia" w:hAnsiTheme="minorHAnsi" w:cstheme="minorBidi"/>
              <w:noProof/>
              <w:kern w:val="0"/>
              <w:szCs w:val="22"/>
              <w:lang w:eastAsia="cs-CZ" w:bidi="ar-SA"/>
            </w:rPr>
          </w:pPr>
          <w:hyperlink w:anchor="_Toc174451407" w:history="1">
            <w:r w:rsidR="00A74F48" w:rsidRPr="00742112">
              <w:rPr>
                <w:rStyle w:val="Hypertextovodkaz"/>
                <w:noProof/>
              </w:rPr>
              <w:t>AUTORSKÝ DOZOR</w:t>
            </w:r>
            <w:r w:rsidR="00A74F4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74F48">
              <w:rPr>
                <w:noProof/>
                <w:webHidden/>
              </w:rPr>
              <w:instrText xml:space="preserve"> PAGEREF _Toc174451407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6350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C5A6B" w:rsidRPr="007F7800" w:rsidRDefault="00D04E2D" w:rsidP="002C5A6B">
          <w:pPr>
            <w:rPr>
              <w:szCs w:val="22"/>
              <w:highlight w:val="yellow"/>
            </w:rPr>
          </w:pPr>
          <w:r w:rsidRPr="007F7800">
            <w:rPr>
              <w:szCs w:val="22"/>
            </w:rPr>
            <w:fldChar w:fldCharType="end"/>
          </w:r>
        </w:p>
      </w:sdtContent>
    </w:sdt>
    <w:p w:rsidR="00723153" w:rsidRPr="007F7800" w:rsidRDefault="00723153" w:rsidP="001F4071">
      <w:pPr>
        <w:widowControl/>
        <w:suppressAutoHyphens w:val="0"/>
        <w:spacing w:line="276" w:lineRule="auto"/>
        <w:rPr>
          <w:rFonts w:eastAsiaTheme="minorHAnsi" w:cs="ArialNarrow-Bold"/>
          <w:b/>
          <w:bCs/>
          <w:kern w:val="0"/>
          <w:szCs w:val="22"/>
          <w:highlight w:val="yellow"/>
          <w:lang w:eastAsia="en-US" w:bidi="ar-SA"/>
        </w:rPr>
      </w:pPr>
    </w:p>
    <w:p w:rsidR="00392E5F" w:rsidRPr="007F7800" w:rsidRDefault="00E85177" w:rsidP="00E85177">
      <w:pPr>
        <w:widowControl/>
        <w:suppressAutoHyphens w:val="0"/>
        <w:spacing w:line="240" w:lineRule="auto"/>
        <w:contextualSpacing w:val="0"/>
        <w:rPr>
          <w:szCs w:val="22"/>
          <w:highlight w:val="yellow"/>
          <w:lang w:eastAsia="en-US" w:bidi="ar-SA"/>
        </w:rPr>
      </w:pPr>
      <w:bookmarkStart w:id="1" w:name="_Toc97106480"/>
      <w:r w:rsidRPr="007F7800">
        <w:rPr>
          <w:szCs w:val="22"/>
          <w:highlight w:val="yellow"/>
          <w:lang w:eastAsia="en-US" w:bidi="ar-SA"/>
        </w:rPr>
        <w:br w:type="page"/>
      </w:r>
    </w:p>
    <w:p w:rsidR="003F10E9" w:rsidRPr="007F7800" w:rsidRDefault="007459B5" w:rsidP="00764044">
      <w:pPr>
        <w:pStyle w:val="Nadpis1"/>
        <w:keepLines w:val="0"/>
        <w:widowControl/>
        <w:tabs>
          <w:tab w:val="num" w:pos="432"/>
        </w:tabs>
        <w:spacing w:before="240" w:after="60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2" w:name="_Toc174451392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lastRenderedPageBreak/>
        <w:t>1</w:t>
      </w:r>
      <w:r w:rsidR="003F10E9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  <w:t>IDENTIFIKAČNÍ ÚDAJE</w:t>
      </w:r>
      <w:bookmarkEnd w:id="1"/>
      <w:bookmarkEnd w:id="2"/>
    </w:p>
    <w:p w:rsidR="00F87520" w:rsidRPr="007F7800" w:rsidRDefault="00F87520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b/>
          <w:kern w:val="0"/>
          <w:szCs w:val="22"/>
          <w:lang w:eastAsia="en-US" w:bidi="ar-SA"/>
        </w:rPr>
      </w:pPr>
    </w:p>
    <w:p w:rsidR="003F10E9" w:rsidRPr="007F7800" w:rsidRDefault="003F10E9" w:rsidP="00A30FC2">
      <w:pPr>
        <w:pStyle w:val="Odstavecseseznamem"/>
        <w:widowControl/>
        <w:suppressAutoHyphens w:val="0"/>
        <w:autoSpaceDE w:val="0"/>
        <w:autoSpaceDN w:val="0"/>
        <w:adjustRightInd w:val="0"/>
        <w:ind w:left="1068"/>
        <w:rPr>
          <w:rFonts w:eastAsia="Calibri" w:cs="ArialNarrow"/>
          <w:kern w:val="0"/>
          <w:szCs w:val="22"/>
          <w:lang w:eastAsia="en-US" w:bidi="ar-SA"/>
        </w:rPr>
      </w:pP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 xml:space="preserve">název stavby: </w:t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3B25D3" w:rsidRPr="007F7800">
        <w:rPr>
          <w:rFonts w:eastAsia="Calibri" w:cs="ArialNarrow"/>
          <w:kern w:val="0"/>
          <w:szCs w:val="22"/>
          <w:lang w:eastAsia="en-US" w:bidi="ar-SA"/>
        </w:rPr>
        <w:t>Liberecká náplavka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investor:</w:t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5D7B31" w:rsidRPr="007F7800">
        <w:rPr>
          <w:rFonts w:eastAsia="Calibri" w:cs="ArialNarrow"/>
          <w:kern w:val="0"/>
          <w:szCs w:val="22"/>
          <w:lang w:eastAsia="en-US" w:bidi="ar-SA"/>
        </w:rPr>
        <w:t>Statutární město LIberec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F63CEF" w:rsidRPr="007F7800">
        <w:rPr>
          <w:rFonts w:eastAsia="Calibri" w:cs="ArialNarrow"/>
          <w:kern w:val="0"/>
          <w:szCs w:val="22"/>
          <w:lang w:eastAsia="en-US" w:bidi="ar-SA"/>
        </w:rPr>
        <w:t>se sídlem nám. Dr. E. Beneše 1</w:t>
      </w:r>
    </w:p>
    <w:p w:rsidR="00F63CEF" w:rsidRPr="007F7800" w:rsidRDefault="00F63CEF" w:rsidP="00F63CEF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460 59 Liberec 1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</w:p>
    <w:p w:rsidR="003F10E9" w:rsidRPr="007F7800" w:rsidRDefault="003E2B7C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architekt, generální projektant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ab/>
        <w:t>re:architekti studio s.r.o.</w:t>
      </w:r>
    </w:p>
    <w:p w:rsidR="00F237D8" w:rsidRPr="007F7800" w:rsidRDefault="00F237D8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UrbanGroteskMeBl-Regular" w:cs="UrbanGroteskMeBl-Regular"/>
          <w:kern w:val="0"/>
          <w:szCs w:val="22"/>
          <w:lang w:eastAsia="en-US" w:bidi="ar-SA"/>
        </w:rPr>
      </w:pPr>
      <w:r w:rsidRPr="007F7800">
        <w:rPr>
          <w:rFonts w:eastAsia="UrbanGroteskMeBl-Regular" w:cs="UrbanGroteskMeBl-Regular"/>
          <w:kern w:val="0"/>
          <w:szCs w:val="22"/>
          <w:lang w:eastAsia="en-US" w:bidi="ar-SA"/>
        </w:rPr>
        <w:t>Melantrichova 463/15</w:t>
      </w:r>
    </w:p>
    <w:p w:rsidR="00F237D8" w:rsidRPr="007F7800" w:rsidRDefault="00F237D8" w:rsidP="00F237D8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UrbanGroteskMeBl-Regular" w:cs="UrbanGroteskMeBl-Regular"/>
          <w:kern w:val="0"/>
          <w:szCs w:val="22"/>
          <w:lang w:eastAsia="en-US" w:bidi="ar-SA"/>
        </w:rPr>
      </w:pPr>
      <w:r w:rsidRPr="007F7800">
        <w:rPr>
          <w:rFonts w:eastAsia="UrbanGroteskMeBl-Regular" w:cs="UrbanGroteskMeBl-Regular"/>
          <w:kern w:val="0"/>
          <w:szCs w:val="22"/>
          <w:lang w:eastAsia="en-US" w:bidi="ar-SA"/>
        </w:rPr>
        <w:t>110 00 Praha 1</w:t>
      </w:r>
      <w:r w:rsidR="00A601C8" w:rsidRPr="007F7800">
        <w:rPr>
          <w:rFonts w:eastAsia="UrbanGroteskMeBl-Regular" w:cs="UrbanGroteskMeBl-Regular"/>
          <w:kern w:val="0"/>
          <w:szCs w:val="22"/>
          <w:lang w:eastAsia="en-US" w:bidi="ar-SA"/>
        </w:rPr>
        <w:t xml:space="preserve"> </w:t>
      </w:r>
      <w:r w:rsidRPr="007F7800">
        <w:rPr>
          <w:rFonts w:eastAsia="UrbanGroteskMeBl-Regular" w:cs="UrbanGroteskMeBl-Regular"/>
          <w:kern w:val="0"/>
          <w:szCs w:val="22"/>
          <w:lang w:eastAsia="en-US" w:bidi="ar-SA"/>
        </w:rPr>
        <w:t>-</w:t>
      </w:r>
      <w:r w:rsidR="00A601C8" w:rsidRPr="007F7800">
        <w:rPr>
          <w:rFonts w:eastAsia="UrbanGroteskMeBl-Regular" w:cs="UrbanGroteskMeBl-Regular"/>
          <w:kern w:val="0"/>
          <w:szCs w:val="22"/>
          <w:lang w:eastAsia="en-US" w:bidi="ar-SA"/>
        </w:rPr>
        <w:t xml:space="preserve"> </w:t>
      </w:r>
      <w:r w:rsidRPr="007F7800">
        <w:rPr>
          <w:rFonts w:eastAsia="UrbanGroteskMeBl-Regular" w:cs="UrbanGroteskMeBl-Regular"/>
          <w:kern w:val="0"/>
          <w:szCs w:val="22"/>
          <w:lang w:eastAsia="en-US" w:bidi="ar-SA"/>
        </w:rPr>
        <w:t>Staré Město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UrbanGroteskMeBl-Regular" w:cs="UrbanGroteskMeBl-Regular"/>
          <w:kern w:val="0"/>
          <w:szCs w:val="22"/>
          <w:lang w:eastAsia="en-US" w:bidi="ar-SA"/>
        </w:rPr>
      </w:pPr>
      <w:r w:rsidRPr="007F7800">
        <w:rPr>
          <w:rFonts w:eastAsia="UrbanGroteskMeBl-Regular" w:cs="UrbanGroteskMeBl-Regular"/>
          <w:kern w:val="0"/>
          <w:szCs w:val="22"/>
          <w:lang w:eastAsia="en-US" w:bidi="ar-SA"/>
        </w:rPr>
        <w:t>studio@rearchitekti.cz</w:t>
      </w:r>
    </w:p>
    <w:p w:rsidR="00F237D8" w:rsidRPr="007F7800" w:rsidRDefault="00D04E2D" w:rsidP="00F237D8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UrbanGroteskMeBl-Regular" w:cs="UrbanGroteskMeBl-Regular"/>
          <w:kern w:val="0"/>
          <w:szCs w:val="22"/>
          <w:lang w:eastAsia="en-US" w:bidi="ar-SA"/>
        </w:rPr>
      </w:pPr>
      <w:hyperlink r:id="rId8" w:history="1">
        <w:r w:rsidR="003F10E9" w:rsidRPr="007F7800">
          <w:rPr>
            <w:rStyle w:val="Hypertextovodkaz"/>
            <w:rFonts w:eastAsia="UrbanGroteskMeBl-Regular" w:cs="UrbanGroteskMeBl-Regular"/>
            <w:color w:val="auto"/>
            <w:kern w:val="0"/>
            <w:szCs w:val="22"/>
            <w:u w:val="none"/>
            <w:lang w:eastAsia="en-US" w:bidi="ar-SA"/>
          </w:rPr>
          <w:t>www.rearchitekti.cz</w:t>
        </w:r>
      </w:hyperlink>
    </w:p>
    <w:p w:rsidR="00C45D0E" w:rsidRPr="007F7800" w:rsidRDefault="00C45D0E" w:rsidP="00AB0E1D">
      <w:pPr>
        <w:widowControl/>
        <w:suppressAutoHyphens w:val="0"/>
        <w:autoSpaceDE w:val="0"/>
        <w:autoSpaceDN w:val="0"/>
        <w:adjustRightInd w:val="0"/>
        <w:rPr>
          <w:rFonts w:eastAsia="UrbanGroteskMeBl-Regular" w:cs="UrbanGroteskMeBl-Regular"/>
          <w:kern w:val="0"/>
          <w:szCs w:val="22"/>
          <w:lang w:eastAsia="en-US" w:bidi="ar-SA"/>
        </w:rPr>
      </w:pPr>
    </w:p>
    <w:p w:rsidR="003F10E9" w:rsidRPr="007F7800" w:rsidRDefault="003E2B7C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část projektové dokumentace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ab/>
        <w:t xml:space="preserve">SO </w:t>
      </w:r>
      <w:r w:rsidR="001E2574" w:rsidRPr="007F7800">
        <w:rPr>
          <w:rFonts w:eastAsia="Calibri" w:cs="ArialNarrow"/>
          <w:kern w:val="0"/>
          <w:szCs w:val="22"/>
          <w:lang w:eastAsia="en-US" w:bidi="ar-SA"/>
        </w:rPr>
        <w:t>80</w:t>
      </w:r>
      <w:r w:rsidR="0077501A" w:rsidRPr="007F7800">
        <w:rPr>
          <w:rFonts w:eastAsia="Calibri" w:cs="ArialNarrow"/>
          <w:kern w:val="0"/>
          <w:szCs w:val="22"/>
          <w:lang w:eastAsia="en-US" w:bidi="ar-SA"/>
        </w:rPr>
        <w:t>0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 xml:space="preserve"> – </w:t>
      </w:r>
      <w:r w:rsidR="003C0CF5" w:rsidRPr="007F7800">
        <w:rPr>
          <w:rFonts w:eastAsia="Calibri" w:cs="ArialNarrow"/>
          <w:kern w:val="0"/>
          <w:szCs w:val="22"/>
          <w:lang w:eastAsia="en-US" w:bidi="ar-SA"/>
        </w:rPr>
        <w:t>Vegetační úpravy</w:t>
      </w:r>
    </w:p>
    <w:p w:rsidR="003E2B7C" w:rsidRPr="007F7800" w:rsidRDefault="005B208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předmět dokumentace</w:t>
      </w:r>
      <w:r w:rsidR="003E2B7C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3E2B7C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C30AD6" w:rsidRPr="007F7800">
        <w:rPr>
          <w:rFonts w:eastAsia="Calibri" w:cs="ArialNarrow"/>
          <w:kern w:val="0"/>
          <w:szCs w:val="22"/>
          <w:lang w:eastAsia="en-US" w:bidi="ar-SA"/>
        </w:rPr>
        <w:t xml:space="preserve">DUSP / </w:t>
      </w:r>
      <w:r w:rsidR="00A601C8" w:rsidRPr="007F7800">
        <w:rPr>
          <w:rFonts w:eastAsia="Calibri" w:cs="ArialNarrow"/>
          <w:kern w:val="0"/>
          <w:szCs w:val="22"/>
          <w:lang w:eastAsia="en-US" w:bidi="ar-SA"/>
        </w:rPr>
        <w:t>DPS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</w:p>
    <w:p w:rsidR="003F10E9" w:rsidRPr="007F7800" w:rsidRDefault="003E2B7C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zpracovatel části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>symbio studio s.r.o.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 xml:space="preserve">IČ: </w:t>
      </w:r>
      <w:r w:rsidR="0033028A" w:rsidRPr="007F7800">
        <w:rPr>
          <w:rFonts w:eastAsia="Calibri" w:cs="ArialNarrow"/>
          <w:kern w:val="0"/>
          <w:szCs w:val="22"/>
          <w:lang w:eastAsia="en-US" w:bidi="ar-SA"/>
        </w:rPr>
        <w:t>08643211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 xml:space="preserve">sídlo: </w:t>
      </w:r>
      <w:r w:rsidR="00797A01" w:rsidRPr="007F7800">
        <w:rPr>
          <w:rFonts w:eastAsia="Calibri" w:cs="ArialNarrow"/>
          <w:kern w:val="0"/>
          <w:szCs w:val="22"/>
          <w:lang w:eastAsia="en-US" w:bidi="ar-SA"/>
        </w:rPr>
        <w:t>Malinovského náměstí 4, 602 00 Brno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 xml:space="preserve">e: </w:t>
      </w:r>
      <w:r w:rsidR="00A601C8" w:rsidRPr="007F7800">
        <w:rPr>
          <w:rFonts w:eastAsia="Calibri" w:cs="ArialNarrow"/>
          <w:kern w:val="0"/>
          <w:szCs w:val="22"/>
          <w:lang w:eastAsia="en-US" w:bidi="ar-SA"/>
        </w:rPr>
        <w:t>info</w:t>
      </w:r>
      <w:r w:rsidR="003E2B7C" w:rsidRPr="007F7800">
        <w:rPr>
          <w:rFonts w:eastAsia="Calibri" w:cs="ArialNarrow"/>
          <w:kern w:val="0"/>
          <w:szCs w:val="22"/>
          <w:lang w:eastAsia="en-US" w:bidi="ar-SA"/>
        </w:rPr>
        <w:t>@symbiostudio.cz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</w:p>
    <w:p w:rsidR="003F10E9" w:rsidRPr="007F7800" w:rsidRDefault="003E2B7C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zodpovědný projektant části</w:t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 xml:space="preserve">Ing. </w:t>
      </w:r>
      <w:r w:rsidR="0077501A" w:rsidRPr="007F7800">
        <w:rPr>
          <w:rFonts w:eastAsia="Calibri" w:cs="ArialNarrow"/>
          <w:kern w:val="0"/>
          <w:szCs w:val="22"/>
          <w:lang w:eastAsia="en-US" w:bidi="ar-SA"/>
        </w:rPr>
        <w:t>Pavla Drbalová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 xml:space="preserve"> (čka </w:t>
      </w:r>
      <w:r w:rsidR="0077501A" w:rsidRPr="007F7800">
        <w:rPr>
          <w:rFonts w:eastAsia="Calibri" w:cs="ArialNarrow"/>
          <w:kern w:val="0"/>
          <w:szCs w:val="22"/>
          <w:lang w:eastAsia="en-US" w:bidi="ar-SA"/>
        </w:rPr>
        <w:t>04655</w:t>
      </w:r>
      <w:r w:rsidR="003F10E9" w:rsidRPr="007F7800">
        <w:rPr>
          <w:rFonts w:eastAsia="Calibri" w:cs="ArialNarrow"/>
          <w:kern w:val="0"/>
          <w:szCs w:val="22"/>
          <w:lang w:eastAsia="en-US" w:bidi="ar-SA"/>
        </w:rPr>
        <w:t>)</w:t>
      </w:r>
    </w:p>
    <w:p w:rsidR="003F10E9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</w:p>
    <w:p w:rsidR="003F10E9" w:rsidRPr="007F7800" w:rsidRDefault="003E2B7C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vypracoval</w:t>
      </w:r>
      <w:r w:rsidR="007644B8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7644B8"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="007644B8" w:rsidRPr="007F7800">
        <w:rPr>
          <w:rFonts w:eastAsia="Calibri" w:cs="ArialNarrow"/>
          <w:kern w:val="0"/>
          <w:szCs w:val="22"/>
          <w:lang w:eastAsia="en-US" w:bidi="ar-SA"/>
        </w:rPr>
        <w:tab/>
        <w:t xml:space="preserve">Ing. Pavla Drbalová </w:t>
      </w:r>
    </w:p>
    <w:p w:rsidR="007644B8" w:rsidRPr="007F7800" w:rsidRDefault="007644B8" w:rsidP="00A30FC2">
      <w:pPr>
        <w:widowControl/>
        <w:suppressAutoHyphens w:val="0"/>
        <w:autoSpaceDE w:val="0"/>
        <w:autoSpaceDN w:val="0"/>
        <w:adjustRightInd w:val="0"/>
        <w:ind w:left="2124" w:firstLine="708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>Ing. Marie Gelová</w:t>
      </w:r>
    </w:p>
    <w:p w:rsidR="00530E15" w:rsidRPr="007F7800" w:rsidRDefault="003F10E9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  <w:t xml:space="preserve">Ing. </w:t>
      </w:r>
      <w:r w:rsidR="003E2B7C" w:rsidRPr="007F7800">
        <w:rPr>
          <w:rFonts w:eastAsia="Calibri" w:cs="ArialNarrow"/>
          <w:kern w:val="0"/>
          <w:szCs w:val="22"/>
          <w:lang w:eastAsia="en-US" w:bidi="ar-SA"/>
        </w:rPr>
        <w:t>Sandra Chlebovská</w:t>
      </w:r>
    </w:p>
    <w:p w:rsidR="00BA4F27" w:rsidRPr="007F7800" w:rsidRDefault="00BA4F27" w:rsidP="00A30FC2">
      <w:pPr>
        <w:widowControl/>
        <w:suppressAutoHyphens w:val="0"/>
        <w:autoSpaceDE w:val="0"/>
        <w:autoSpaceDN w:val="0"/>
        <w:adjustRightInd w:val="0"/>
        <w:rPr>
          <w:rFonts w:eastAsia="Calibri" w:cs="ArialNarrow"/>
          <w:kern w:val="0"/>
          <w:szCs w:val="22"/>
          <w:lang w:eastAsia="en-US" w:bidi="ar-SA"/>
        </w:rPr>
      </w:pP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  <w:r w:rsidRPr="007F7800">
        <w:rPr>
          <w:rFonts w:eastAsia="Calibri" w:cs="ArialNarrow"/>
          <w:kern w:val="0"/>
          <w:szCs w:val="22"/>
          <w:lang w:eastAsia="en-US" w:bidi="ar-SA"/>
        </w:rPr>
        <w:tab/>
      </w:r>
    </w:p>
    <w:p w:rsidR="007E7A96" w:rsidRPr="007F7800" w:rsidRDefault="007E7A96" w:rsidP="00E85177">
      <w:pPr>
        <w:widowControl/>
        <w:suppressAutoHyphens w:val="0"/>
        <w:spacing w:line="240" w:lineRule="auto"/>
        <w:contextualSpacing w:val="0"/>
        <w:rPr>
          <w:szCs w:val="22"/>
          <w:highlight w:val="yellow"/>
        </w:rPr>
      </w:pPr>
      <w:r w:rsidRPr="007F7800">
        <w:rPr>
          <w:szCs w:val="22"/>
          <w:highlight w:val="yellow"/>
        </w:rPr>
        <w:br w:type="page"/>
      </w:r>
    </w:p>
    <w:p w:rsidR="0045509C" w:rsidRPr="007F7800" w:rsidRDefault="007459B5" w:rsidP="00E24A26">
      <w:pPr>
        <w:pStyle w:val="Nadpis1"/>
        <w:keepLines w:val="0"/>
        <w:widowControl/>
        <w:tabs>
          <w:tab w:val="num" w:pos="432"/>
        </w:tabs>
        <w:spacing w:before="240" w:after="60"/>
        <w:ind w:left="432" w:hanging="432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3" w:name="_Toc97106481"/>
      <w:bookmarkStart w:id="4" w:name="_Toc174451393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lastRenderedPageBreak/>
        <w:t>2</w:t>
      </w:r>
      <w:r w:rsidR="000904BF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F57C36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5365CF" w:rsidRPr="007F7800">
        <w:rPr>
          <w:rFonts w:eastAsia="Times New Roman" w:cs="Arial"/>
          <w:caps/>
          <w:kern w:val="18"/>
          <w:szCs w:val="22"/>
          <w:lang w:eastAsia="ar-SA" w:bidi="ar-SA"/>
        </w:rPr>
        <w:t xml:space="preserve">OCHRANA ÚZEMÍ PODLE JINÝCH PRÁVNÍK PŘEDPISŮ, </w:t>
      </w:r>
      <w:r w:rsidR="00A927D6" w:rsidRPr="007F7800">
        <w:rPr>
          <w:rFonts w:eastAsia="Times New Roman" w:cs="Arial"/>
          <w:caps/>
          <w:kern w:val="18"/>
          <w:szCs w:val="22"/>
          <w:lang w:eastAsia="ar-SA" w:bidi="ar-SA"/>
        </w:rPr>
        <w:t>VÝZNAMNÝ KRAJINNÝ PRVEK</w:t>
      </w:r>
      <w:bookmarkEnd w:id="3"/>
      <w:bookmarkEnd w:id="4"/>
    </w:p>
    <w:p w:rsidR="005365CF" w:rsidRPr="007F7800" w:rsidRDefault="005365CF" w:rsidP="002D3BA1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bCs/>
          <w:kern w:val="0"/>
          <w:szCs w:val="22"/>
          <w:lang w:eastAsia="en-US" w:bidi="ar-SA"/>
        </w:rPr>
      </w:pPr>
      <w:r w:rsidRPr="007F7800">
        <w:rPr>
          <w:rFonts w:eastAsiaTheme="minorHAnsi" w:cs="Helvetica"/>
          <w:bCs/>
          <w:kern w:val="0"/>
          <w:szCs w:val="22"/>
          <w:lang w:eastAsia="en-US" w:bidi="ar-SA"/>
        </w:rPr>
        <w:t>Část řešeného území je registrovaný</w:t>
      </w:r>
      <w:r w:rsidR="001C5A69" w:rsidRPr="007F7800">
        <w:rPr>
          <w:rFonts w:eastAsiaTheme="minorHAnsi" w:cs="Helvetica"/>
          <w:bCs/>
          <w:kern w:val="0"/>
          <w:szCs w:val="22"/>
          <w:lang w:eastAsia="en-US" w:bidi="ar-SA"/>
        </w:rPr>
        <w:t>m</w:t>
      </w:r>
      <w:r w:rsidRPr="007F7800">
        <w:rPr>
          <w:rFonts w:eastAsiaTheme="minorHAnsi" w:cs="Helvetica"/>
          <w:bCs/>
          <w:kern w:val="0"/>
          <w:szCs w:val="22"/>
          <w:lang w:eastAsia="en-US" w:bidi="ar-SA"/>
        </w:rPr>
        <w:t xml:space="preserve"> významný</w:t>
      </w:r>
      <w:r w:rsidR="001C5A69" w:rsidRPr="007F7800">
        <w:rPr>
          <w:rFonts w:eastAsiaTheme="minorHAnsi" w:cs="Helvetica"/>
          <w:bCs/>
          <w:kern w:val="0"/>
          <w:szCs w:val="22"/>
          <w:lang w:eastAsia="en-US" w:bidi="ar-SA"/>
        </w:rPr>
        <w:t>m</w:t>
      </w:r>
      <w:r w:rsidRPr="007F7800">
        <w:rPr>
          <w:rFonts w:eastAsiaTheme="minorHAnsi" w:cs="Helvetica"/>
          <w:bCs/>
          <w:kern w:val="0"/>
          <w:szCs w:val="22"/>
          <w:lang w:eastAsia="en-US" w:bidi="ar-SA"/>
        </w:rPr>
        <w:t xml:space="preserve"> krajinný</w:t>
      </w:r>
      <w:r w:rsidR="001C5A69" w:rsidRPr="007F7800">
        <w:rPr>
          <w:rFonts w:eastAsiaTheme="minorHAnsi" w:cs="Helvetica"/>
          <w:bCs/>
          <w:kern w:val="0"/>
          <w:szCs w:val="22"/>
          <w:lang w:eastAsia="en-US" w:bidi="ar-SA"/>
        </w:rPr>
        <w:t>m prvkem a</w:t>
      </w:r>
      <w:r w:rsidRPr="007F7800">
        <w:rPr>
          <w:rFonts w:eastAsiaTheme="minorHAnsi" w:cs="Helvetica"/>
          <w:bCs/>
          <w:kern w:val="0"/>
          <w:szCs w:val="22"/>
          <w:lang w:eastAsia="en-US" w:bidi="ar-SA"/>
        </w:rPr>
        <w:t xml:space="preserve"> spadá pod ochranu Zákona </w:t>
      </w:r>
      <w:r w:rsidR="00EF1A0B" w:rsidRPr="007F7800">
        <w:rPr>
          <w:rFonts w:eastAsiaTheme="minorHAnsi" w:cs="Helvetica"/>
          <w:bCs/>
          <w:kern w:val="0"/>
          <w:szCs w:val="22"/>
          <w:lang w:eastAsia="en-US" w:bidi="ar-SA"/>
        </w:rPr>
        <w:t xml:space="preserve">o ochraně přírody a krajiny č. </w:t>
      </w:r>
      <w:r w:rsidRPr="007F7800">
        <w:rPr>
          <w:rFonts w:eastAsiaTheme="minorHAnsi" w:cs="Helvetica"/>
          <w:bCs/>
          <w:kern w:val="0"/>
          <w:szCs w:val="22"/>
          <w:lang w:eastAsia="en-US" w:bidi="ar-SA"/>
        </w:rPr>
        <w:t>114/1992 Sb.</w:t>
      </w:r>
    </w:p>
    <w:p w:rsidR="008845A8" w:rsidRPr="007F7800" w:rsidRDefault="00FB2D66" w:rsidP="002D3BA1">
      <w:pPr>
        <w:spacing w:after="164"/>
        <w:rPr>
          <w:rStyle w:val="Siln"/>
          <w:rFonts w:cs="Arial"/>
          <w:b w:val="0"/>
          <w:szCs w:val="22"/>
          <w:shd w:val="clear" w:color="auto" w:fill="FFFFFF"/>
        </w:rPr>
      </w:pPr>
      <w:r w:rsidRPr="007F7800">
        <w:rPr>
          <w:rStyle w:val="Siln"/>
          <w:rFonts w:cs="Arial"/>
          <w:b w:val="0"/>
          <w:szCs w:val="22"/>
          <w:shd w:val="clear" w:color="auto" w:fill="FFFFFF"/>
        </w:rPr>
        <w:t xml:space="preserve">Park a parková plocha Na Rybníčku je v následujícím rozsahu registrována jako </w:t>
      </w:r>
      <w:r w:rsidR="003C03BC" w:rsidRPr="007F7800">
        <w:rPr>
          <w:rStyle w:val="Siln"/>
          <w:rFonts w:cs="Arial"/>
          <w:b w:val="0"/>
          <w:szCs w:val="22"/>
          <w:shd w:val="clear" w:color="auto" w:fill="FFFFFF"/>
        </w:rPr>
        <w:t>významný krajinný prvek, přesná hranice je</w:t>
      </w:r>
      <w:r w:rsidR="00211F39" w:rsidRPr="007F7800">
        <w:rPr>
          <w:rStyle w:val="Siln"/>
          <w:rFonts w:cs="Arial"/>
          <w:b w:val="0"/>
          <w:szCs w:val="22"/>
          <w:shd w:val="clear" w:color="auto" w:fill="FFFFFF"/>
        </w:rPr>
        <w:t xml:space="preserve"> součástí výkresové dokumentace</w:t>
      </w:r>
      <w:r w:rsidR="00240F81" w:rsidRPr="007F7800">
        <w:rPr>
          <w:rStyle w:val="Siln"/>
          <w:rFonts w:cs="Arial"/>
          <w:b w:val="0"/>
          <w:szCs w:val="22"/>
          <w:shd w:val="clear" w:color="auto" w:fill="FFFFFF"/>
        </w:rPr>
        <w:t>. VKP Na Rybníčku je vymezen p.č.:</w:t>
      </w:r>
      <w:r w:rsidR="00457CCB" w:rsidRPr="007F7800">
        <w:rPr>
          <w:rStyle w:val="Siln"/>
          <w:rFonts w:cs="Arial"/>
          <w:b w:val="0"/>
          <w:szCs w:val="22"/>
          <w:shd w:val="clear" w:color="auto" w:fill="FFFFFF"/>
        </w:rPr>
        <w:t xml:space="preserve"> 4055, 4056</w:t>
      </w:r>
      <w:r w:rsidR="00AF13BC" w:rsidRPr="007F7800">
        <w:rPr>
          <w:rStyle w:val="Siln"/>
          <w:rFonts w:cs="Arial"/>
          <w:b w:val="0"/>
          <w:szCs w:val="22"/>
          <w:shd w:val="clear" w:color="auto" w:fill="FFFFFF"/>
        </w:rPr>
        <w:t xml:space="preserve">, </w:t>
      </w:r>
      <w:r w:rsidR="00457CCB" w:rsidRPr="007F7800">
        <w:rPr>
          <w:rStyle w:val="Siln"/>
          <w:rFonts w:cs="Arial"/>
          <w:b w:val="0"/>
          <w:szCs w:val="22"/>
          <w:shd w:val="clear" w:color="auto" w:fill="FFFFFF"/>
        </w:rPr>
        <w:t>4032/2, 4033/1, 4033/2</w:t>
      </w:r>
      <w:r w:rsidR="007F645F" w:rsidRPr="007F7800">
        <w:rPr>
          <w:rStyle w:val="Siln"/>
          <w:rFonts w:cs="Arial"/>
          <w:b w:val="0"/>
          <w:szCs w:val="22"/>
          <w:shd w:val="clear" w:color="auto" w:fill="FFFFFF"/>
        </w:rPr>
        <w:t xml:space="preserve">, </w:t>
      </w:r>
      <w:r w:rsidR="00AF13BC" w:rsidRPr="007F7800">
        <w:rPr>
          <w:rStyle w:val="Siln"/>
          <w:rFonts w:cs="Arial"/>
          <w:b w:val="0"/>
          <w:szCs w:val="22"/>
          <w:shd w:val="clear" w:color="auto" w:fill="FFFFFF"/>
        </w:rPr>
        <w:t>4034 část, 4035/10</w:t>
      </w:r>
      <w:r w:rsidR="00357C00" w:rsidRPr="007F7800">
        <w:rPr>
          <w:rStyle w:val="Siln"/>
          <w:rFonts w:cs="Arial"/>
          <w:b w:val="0"/>
          <w:szCs w:val="22"/>
          <w:shd w:val="clear" w:color="auto" w:fill="FFFFFF"/>
        </w:rPr>
        <w:t>.</w:t>
      </w:r>
    </w:p>
    <w:p w:rsidR="000904BF" w:rsidRPr="007F7800" w:rsidRDefault="000904BF" w:rsidP="00A30FC2">
      <w:pPr>
        <w:pStyle w:val="Pa2"/>
        <w:spacing w:line="360" w:lineRule="auto"/>
        <w:rPr>
          <w:rFonts w:ascii="Arial Narrow" w:hAnsi="Arial Narrow" w:cs="Urban Grotesk MeBl"/>
          <w:b/>
          <w:color w:val="221E1F"/>
          <w:szCs w:val="22"/>
          <w:highlight w:val="yellow"/>
        </w:rPr>
      </w:pPr>
    </w:p>
    <w:p w:rsidR="0045509C" w:rsidRPr="007F7800" w:rsidRDefault="007459B5" w:rsidP="00E24A26">
      <w:pPr>
        <w:pStyle w:val="Nadpis1"/>
        <w:keepLines w:val="0"/>
        <w:widowControl/>
        <w:tabs>
          <w:tab w:val="num" w:pos="432"/>
        </w:tabs>
        <w:spacing w:before="240" w:after="60"/>
        <w:ind w:left="432" w:hanging="432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5" w:name="_Toc97106482"/>
      <w:bookmarkStart w:id="6" w:name="_Toc174451394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t>3</w:t>
      </w:r>
      <w:r w:rsidR="00F05309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F57C36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F05309" w:rsidRPr="007F7800">
        <w:rPr>
          <w:rFonts w:eastAsia="Times New Roman" w:cs="Arial"/>
          <w:caps/>
          <w:kern w:val="18"/>
          <w:szCs w:val="22"/>
          <w:lang w:eastAsia="ar-SA" w:bidi="ar-SA"/>
        </w:rPr>
        <w:t>STÁVAJÍCÍ STAV</w:t>
      </w:r>
      <w:r w:rsidR="00393E14" w:rsidRPr="007F7800">
        <w:rPr>
          <w:rFonts w:eastAsia="Times New Roman" w:cs="Arial"/>
          <w:caps/>
          <w:kern w:val="18"/>
          <w:szCs w:val="22"/>
          <w:lang w:eastAsia="ar-SA" w:bidi="ar-SA"/>
        </w:rPr>
        <w:t xml:space="preserve"> VEGETACE</w:t>
      </w:r>
      <w:r w:rsidR="002E420B" w:rsidRPr="007F7800">
        <w:rPr>
          <w:rFonts w:eastAsia="Times New Roman" w:cs="Arial"/>
          <w:caps/>
          <w:kern w:val="18"/>
          <w:szCs w:val="22"/>
          <w:lang w:eastAsia="ar-SA" w:bidi="ar-SA"/>
        </w:rPr>
        <w:t xml:space="preserve"> / ZÁVĚRY</w:t>
      </w:r>
      <w:r w:rsidR="00C229B8" w:rsidRPr="007F7800">
        <w:rPr>
          <w:rFonts w:eastAsia="Times New Roman" w:cs="Arial"/>
          <w:caps/>
          <w:kern w:val="18"/>
          <w:szCs w:val="22"/>
          <w:lang w:eastAsia="ar-SA" w:bidi="ar-SA"/>
        </w:rPr>
        <w:t xml:space="preserve"> DENDROLOGICKÉHO PRŮZKUMU</w:t>
      </w:r>
      <w:bookmarkEnd w:id="5"/>
      <w:bookmarkEnd w:id="6"/>
    </w:p>
    <w:p w:rsidR="00C229B8" w:rsidRPr="007F7800" w:rsidRDefault="00C229B8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i/>
          <w:kern w:val="0"/>
          <w:szCs w:val="22"/>
          <w:lang w:eastAsia="en-US" w:bidi="ar-SA"/>
        </w:rPr>
      </w:pPr>
      <w:r w:rsidRPr="007F7800">
        <w:rPr>
          <w:rFonts w:eastAsiaTheme="minorHAnsi" w:cs="Urban Grotesk MeBl"/>
          <w:i/>
          <w:color w:val="221E1F"/>
          <w:kern w:val="0"/>
          <w:szCs w:val="22"/>
          <w:lang w:eastAsia="en-US" w:bidi="ar-SA"/>
        </w:rPr>
        <w:t>(dendrologický průzkum provedl:</w:t>
      </w:r>
      <w:r w:rsidRPr="007F7800">
        <w:rPr>
          <w:rFonts w:eastAsiaTheme="minorHAnsi" w:cs="Helvetica-Bold"/>
          <w:bCs/>
          <w:i/>
          <w:kern w:val="0"/>
          <w:szCs w:val="22"/>
          <w:lang w:eastAsia="en-US" w:bidi="ar-SA"/>
        </w:rPr>
        <w:t xml:space="preserve">David Hora, DiS., </w:t>
      </w:r>
      <w:r w:rsidRPr="007F7800">
        <w:rPr>
          <w:rFonts w:cs="Arial"/>
          <w:i/>
          <w:szCs w:val="22"/>
        </w:rPr>
        <w:t xml:space="preserve">Treewalker, s. r. o., </w:t>
      </w:r>
      <w:r w:rsidR="0008548E" w:rsidRPr="007F7800">
        <w:rPr>
          <w:rFonts w:eastAsiaTheme="minorHAnsi" w:cs="Helvetica"/>
          <w:i/>
          <w:kern w:val="0"/>
          <w:szCs w:val="22"/>
          <w:lang w:eastAsia="en-US" w:bidi="ar-SA"/>
        </w:rPr>
        <w:t>03/2020</w:t>
      </w:r>
      <w:r w:rsidRPr="007F7800">
        <w:rPr>
          <w:rFonts w:eastAsiaTheme="minorHAnsi" w:cs="Helvetica"/>
          <w:i/>
          <w:kern w:val="0"/>
          <w:szCs w:val="22"/>
          <w:lang w:eastAsia="en-US" w:bidi="ar-SA"/>
        </w:rPr>
        <w:t>)</w:t>
      </w:r>
      <w:r w:rsidRPr="007F7800">
        <w:rPr>
          <w:rFonts w:eastAsia="Times New Roman" w:cs="Arial"/>
          <w:i/>
          <w:szCs w:val="22"/>
          <w:lang w:bidi="ar-SA"/>
        </w:rPr>
        <w:t>.</w:t>
      </w:r>
    </w:p>
    <w:p w:rsidR="00BA7409" w:rsidRPr="007F7800" w:rsidRDefault="00CF56EE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kern w:val="0"/>
          <w:szCs w:val="22"/>
          <w:lang w:eastAsia="en-US" w:bidi="ar-SA"/>
        </w:rPr>
      </w:pPr>
      <w:r w:rsidRPr="007F7800">
        <w:rPr>
          <w:rFonts w:eastAsiaTheme="minorHAnsi" w:cs="Helvetica"/>
          <w:kern w:val="0"/>
          <w:szCs w:val="22"/>
          <w:lang w:eastAsia="en-US" w:bidi="ar-SA"/>
        </w:rPr>
        <w:t xml:space="preserve">Rozsah dendrologického průzkumu přesahuje hranici </w:t>
      </w:r>
      <w:r w:rsidR="00A46677" w:rsidRPr="007F7800">
        <w:rPr>
          <w:rFonts w:eastAsiaTheme="minorHAnsi" w:cs="Helvetica"/>
          <w:kern w:val="0"/>
          <w:szCs w:val="22"/>
          <w:lang w:eastAsia="en-US" w:bidi="ar-SA"/>
        </w:rPr>
        <w:t>stavby</w:t>
      </w:r>
      <w:r w:rsidR="00E67530" w:rsidRPr="007F7800">
        <w:rPr>
          <w:rFonts w:eastAsiaTheme="minorHAnsi" w:cs="Helvetica"/>
          <w:kern w:val="0"/>
          <w:szCs w:val="22"/>
          <w:lang w:eastAsia="en-US" w:bidi="ar-SA"/>
        </w:rPr>
        <w:t xml:space="preserve">. </w:t>
      </w:r>
      <w:r w:rsidR="008C1696" w:rsidRPr="007F7800">
        <w:rPr>
          <w:rFonts w:eastAsiaTheme="minorHAnsi" w:cs="Helvetica"/>
          <w:kern w:val="0"/>
          <w:szCs w:val="22"/>
          <w:lang w:eastAsia="en-US" w:bidi="ar-SA"/>
        </w:rPr>
        <w:t>Stromy inv.č. 3</w:t>
      </w:r>
      <w:r w:rsidR="008A3EDD" w:rsidRPr="007F7800">
        <w:rPr>
          <w:rFonts w:eastAsiaTheme="minorHAnsi" w:cs="Helvetica"/>
          <w:kern w:val="0"/>
          <w:szCs w:val="22"/>
          <w:lang w:eastAsia="en-US" w:bidi="ar-SA"/>
        </w:rPr>
        <w:t xml:space="preserve"> a 4</w:t>
      </w:r>
      <w:r w:rsidR="008C1696" w:rsidRPr="007F7800">
        <w:rPr>
          <w:rFonts w:eastAsiaTheme="minorHAnsi" w:cs="Helvetica"/>
          <w:kern w:val="0"/>
          <w:szCs w:val="22"/>
          <w:lang w:eastAsia="en-US" w:bidi="ar-SA"/>
        </w:rPr>
        <w:t xml:space="preserve"> byly již odstraněny. </w:t>
      </w:r>
    </w:p>
    <w:p w:rsidR="007D0793" w:rsidRPr="007F7800" w:rsidRDefault="007D0793" w:rsidP="007D0793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kern w:val="0"/>
          <w:szCs w:val="22"/>
          <w:lang w:eastAsia="en-US" w:bidi="ar-SA"/>
        </w:rPr>
      </w:pPr>
      <w:r w:rsidRPr="007F7800">
        <w:rPr>
          <w:rFonts w:eastAsiaTheme="minorHAnsi" w:cs="Helvetica"/>
          <w:kern w:val="0"/>
          <w:szCs w:val="22"/>
          <w:lang w:eastAsia="en-US" w:bidi="ar-SA"/>
        </w:rPr>
        <w:t>Mezi nejvýznamnější stromy v prostoru patří javory inv. č. 22 a 27, lípy in</w:t>
      </w:r>
      <w:r w:rsidR="00211F39" w:rsidRPr="007F7800">
        <w:rPr>
          <w:rFonts w:eastAsiaTheme="minorHAnsi" w:cs="Helvetica"/>
          <w:kern w:val="0"/>
          <w:szCs w:val="22"/>
          <w:lang w:eastAsia="en-US" w:bidi="ar-SA"/>
        </w:rPr>
        <w:t>v. 35 a 37, jasan inv.č.</w:t>
      </w:r>
      <w:r w:rsidR="005D49CE" w:rsidRPr="007F7800">
        <w:rPr>
          <w:rFonts w:eastAsiaTheme="minorHAnsi" w:cs="Helvetica"/>
          <w:kern w:val="0"/>
          <w:szCs w:val="22"/>
          <w:lang w:eastAsia="en-US" w:bidi="ar-SA"/>
        </w:rPr>
        <w:t xml:space="preserve"> 6 a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dub inv. č. 31. Objemově významné jsou i krátkověké dřeviny jako je bříza in</w:t>
      </w:r>
      <w:r w:rsidR="005D49CE" w:rsidRPr="007F7800">
        <w:rPr>
          <w:rFonts w:eastAsiaTheme="minorHAnsi" w:cs="Helvetica"/>
          <w:kern w:val="0"/>
          <w:szCs w:val="22"/>
          <w:lang w:eastAsia="en-US" w:bidi="ar-SA"/>
        </w:rPr>
        <w:t xml:space="preserve">v. č. 8 a vrby inv. č. 19 a 21.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Ostatní dřeviny jsou menšího vzrůstu ve fázi dospívání nebo rané dospělosti.</w:t>
      </w:r>
    </w:p>
    <w:p w:rsidR="007D0793" w:rsidRPr="007F7800" w:rsidRDefault="007D0793" w:rsidP="007D0793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kern w:val="0"/>
          <w:szCs w:val="22"/>
          <w:lang w:eastAsia="en-US" w:bidi="ar-SA"/>
        </w:rPr>
      </w:pPr>
      <w:r w:rsidRPr="007F7800">
        <w:rPr>
          <w:rFonts w:eastAsiaTheme="minorHAnsi" w:cs="Helvetica"/>
          <w:kern w:val="0"/>
          <w:szCs w:val="22"/>
          <w:lang w:eastAsia="en-US" w:bidi="ar-SA"/>
        </w:rPr>
        <w:t>Hodnocené stromy mají až na výjimky (2 ks) dobrou fyziologickou vi</w:t>
      </w:r>
      <w:r w:rsidR="005D49CE" w:rsidRPr="007F7800">
        <w:rPr>
          <w:rFonts w:eastAsiaTheme="minorHAnsi" w:cs="Helvetica"/>
          <w:kern w:val="0"/>
          <w:szCs w:val="22"/>
          <w:lang w:eastAsia="en-US" w:bidi="ar-SA"/>
        </w:rPr>
        <w:t xml:space="preserve">talitu a na stromech se doposud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významně neprojevuje přísušek posledních období. Z hlediska zdravotn</w:t>
      </w:r>
      <w:r w:rsidR="005D49CE" w:rsidRPr="007F7800">
        <w:rPr>
          <w:rFonts w:eastAsiaTheme="minorHAnsi" w:cs="Helvetica"/>
          <w:kern w:val="0"/>
          <w:szCs w:val="22"/>
          <w:lang w:eastAsia="en-US" w:bidi="ar-SA"/>
        </w:rPr>
        <w:t xml:space="preserve">ího stavu a stability nebyly na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hodnocených stromech nalezeny zásadní nedostatky. Zvýšenou pozor</w:t>
      </w:r>
      <w:r w:rsidR="005D49CE" w:rsidRPr="007F7800">
        <w:rPr>
          <w:rFonts w:eastAsiaTheme="minorHAnsi" w:cs="Helvetica"/>
          <w:kern w:val="0"/>
          <w:szCs w:val="22"/>
          <w:lang w:eastAsia="en-US" w:bidi="ar-SA"/>
        </w:rPr>
        <w:t xml:space="preserve">nost a pravidelný monitoring je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potřeba věnovat jasanu inv. č. 6</w:t>
      </w:r>
      <w:r w:rsidR="00211F39" w:rsidRPr="007F7800">
        <w:rPr>
          <w:rFonts w:eastAsiaTheme="minorHAnsi" w:cs="Helvetica"/>
          <w:kern w:val="0"/>
          <w:szCs w:val="22"/>
          <w:lang w:eastAsia="en-US" w:bidi="ar-SA"/>
        </w:rPr>
        <w:t>,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 xml:space="preserve"> na jehož bázi je zjištěn lokální výskyt lesklokorky (</w:t>
      </w:r>
      <w:r w:rsidRPr="007F7800">
        <w:rPr>
          <w:rFonts w:eastAsiaTheme="minorHAnsi" w:cs="Helvetica"/>
          <w:i/>
          <w:kern w:val="0"/>
          <w:szCs w:val="22"/>
          <w:lang w:eastAsia="en-US" w:bidi="ar-SA"/>
        </w:rPr>
        <w:t>Ganoderma</w:t>
      </w:r>
      <w:r w:rsidR="007500D0" w:rsidRPr="007F7800">
        <w:rPr>
          <w:rFonts w:eastAsiaTheme="minorHAnsi" w:cs="Helvetica"/>
          <w:i/>
          <w:kern w:val="0"/>
          <w:szCs w:val="22"/>
          <w:lang w:eastAsia="en-US" w:bidi="ar-SA"/>
        </w:rPr>
        <w:t xml:space="preserve">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sp</w:t>
      </w:r>
      <w:r w:rsidR="00B77EC0" w:rsidRPr="007F7800">
        <w:rPr>
          <w:rFonts w:eastAsiaTheme="minorHAnsi" w:cs="Helvetica"/>
          <w:kern w:val="0"/>
          <w:szCs w:val="22"/>
          <w:lang w:eastAsia="en-US" w:bidi="ar-SA"/>
        </w:rPr>
        <w:t xml:space="preserve">.). </w:t>
      </w:r>
      <w:r w:rsidRPr="007F7800">
        <w:rPr>
          <w:rFonts w:eastAsiaTheme="minorHAnsi" w:cs="Helvetica"/>
          <w:kern w:val="0"/>
          <w:szCs w:val="22"/>
          <w:lang w:eastAsia="en-US" w:bidi="ar-SA"/>
        </w:rPr>
        <w:t>Většina hodnocených stromů je z biologického hlediska dlouhodobě p</w:t>
      </w:r>
      <w:r w:rsidR="00F70CC3" w:rsidRPr="007F7800">
        <w:rPr>
          <w:rFonts w:eastAsiaTheme="minorHAnsi" w:cs="Helvetica"/>
          <w:kern w:val="0"/>
          <w:szCs w:val="22"/>
          <w:lang w:eastAsia="en-US" w:bidi="ar-SA"/>
        </w:rPr>
        <w:t>erspektivní.</w:t>
      </w:r>
      <w:r w:rsidR="00960EDA" w:rsidRPr="007F7800">
        <w:rPr>
          <w:rFonts w:eastAsiaTheme="minorHAnsi" w:cs="Helvetica"/>
          <w:kern w:val="0"/>
          <w:szCs w:val="22"/>
          <w:lang w:eastAsia="en-US" w:bidi="ar-SA"/>
        </w:rPr>
        <w:t xml:space="preserve"> Z hlediska sadovnické hodnoty jsou v území nejhodnotnější stromy </w:t>
      </w:r>
      <w:r w:rsidR="00960EDA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>Acer saccharinum (inv.č.</w:t>
      </w:r>
      <w:r w:rsidR="00211F39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 xml:space="preserve"> </w:t>
      </w:r>
      <w:r w:rsidR="00960EDA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>22), Betula</w:t>
      </w:r>
      <w:r w:rsidR="007500D0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 xml:space="preserve"> </w:t>
      </w:r>
      <w:r w:rsidR="00960EDA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>pendula (inv.č. 8), Taxus</w:t>
      </w:r>
      <w:r w:rsidR="007500D0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 xml:space="preserve"> </w:t>
      </w:r>
      <w:r w:rsidR="00960EDA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>baccata (inv.č. 10)</w:t>
      </w:r>
      <w:r w:rsidR="00A75A36" w:rsidRPr="007F7800">
        <w:rPr>
          <w:rFonts w:eastAsiaTheme="minorHAnsi" w:cs="Arial Narrow"/>
          <w:i/>
          <w:iCs/>
          <w:kern w:val="0"/>
          <w:szCs w:val="22"/>
          <w:lang w:eastAsia="en-US" w:bidi="ar-SA"/>
        </w:rPr>
        <w:t>.</w:t>
      </w:r>
    </w:p>
    <w:p w:rsidR="00314D5F" w:rsidRPr="007F7800" w:rsidRDefault="00314D5F" w:rsidP="00A30FC2">
      <w:pPr>
        <w:rPr>
          <w:szCs w:val="22"/>
          <w:lang w:eastAsia="en-US" w:bidi="ar-SA"/>
        </w:rPr>
      </w:pPr>
    </w:p>
    <w:p w:rsidR="00813F7C" w:rsidRPr="007F7800" w:rsidRDefault="00F70CC3" w:rsidP="00A30FC2">
      <w:pPr>
        <w:widowControl/>
        <w:suppressAutoHyphens w:val="0"/>
        <w:autoSpaceDE w:val="0"/>
        <w:autoSpaceDN w:val="0"/>
        <w:adjustRightInd w:val="0"/>
        <w:rPr>
          <w:rFonts w:cs="Urban Grotesk MeBl"/>
          <w:color w:val="211D1E"/>
          <w:szCs w:val="22"/>
        </w:rPr>
      </w:pPr>
      <w:r w:rsidRPr="007F7800">
        <w:rPr>
          <w:rFonts w:cs="Urban Grotesk MeBl"/>
          <w:color w:val="211D1E"/>
          <w:szCs w:val="22"/>
        </w:rPr>
        <w:t>Důležité kosterní stromy</w:t>
      </w:r>
      <w:r w:rsidR="00813F7C" w:rsidRPr="007F7800">
        <w:rPr>
          <w:rFonts w:cs="Urban Grotesk MeBl"/>
          <w:color w:val="211D1E"/>
          <w:szCs w:val="22"/>
        </w:rPr>
        <w:t xml:space="preserve"> nadprůměrné hodnoty a ostatní stromy s dlouhodobou perspektivou </w:t>
      </w:r>
      <w:r w:rsidR="00211F39" w:rsidRPr="007F7800">
        <w:rPr>
          <w:rFonts w:cs="Urban Grotesk MeBl"/>
          <w:color w:val="211D1E"/>
          <w:szCs w:val="22"/>
        </w:rPr>
        <w:t>projekt</w:t>
      </w:r>
      <w:r w:rsidR="00813F7C" w:rsidRPr="007F7800">
        <w:rPr>
          <w:rFonts w:cs="Urban Grotesk MeBl"/>
          <w:color w:val="211D1E"/>
          <w:szCs w:val="22"/>
        </w:rPr>
        <w:t xml:space="preserve"> v území zachov</w:t>
      </w:r>
      <w:r w:rsidR="00211F39" w:rsidRPr="007F7800">
        <w:rPr>
          <w:rFonts w:cs="Urban Grotesk MeBl"/>
          <w:color w:val="211D1E"/>
          <w:szCs w:val="22"/>
        </w:rPr>
        <w:t>ává</w:t>
      </w:r>
      <w:r w:rsidR="00813F7C" w:rsidRPr="007F7800">
        <w:rPr>
          <w:rFonts w:cs="Urban Grotesk MeBl"/>
          <w:color w:val="211D1E"/>
          <w:szCs w:val="22"/>
        </w:rPr>
        <w:t xml:space="preserve"> a doporučuj</w:t>
      </w:r>
      <w:r w:rsidR="00211F39" w:rsidRPr="007F7800">
        <w:rPr>
          <w:rFonts w:cs="Urban Grotesk MeBl"/>
          <w:color w:val="211D1E"/>
          <w:szCs w:val="22"/>
        </w:rPr>
        <w:t>e</w:t>
      </w:r>
      <w:r w:rsidR="00813F7C" w:rsidRPr="007F7800">
        <w:rPr>
          <w:rFonts w:cs="Urban Grotesk MeBl"/>
          <w:color w:val="211D1E"/>
          <w:szCs w:val="22"/>
        </w:rPr>
        <w:t xml:space="preserve"> na nich provést pěstební opatření a další ošetření</w:t>
      </w:r>
      <w:r w:rsidR="00AC6DF9" w:rsidRPr="007F7800">
        <w:rPr>
          <w:rFonts w:cs="Urban Grotesk MeBl"/>
          <w:color w:val="211D1E"/>
          <w:szCs w:val="22"/>
        </w:rPr>
        <w:t xml:space="preserve"> vedoucí k jejich dlouhodobému zdárnému </w:t>
      </w:r>
      <w:r w:rsidR="00FB6E00" w:rsidRPr="007F7800">
        <w:rPr>
          <w:rFonts w:cs="Urban Grotesk MeBl"/>
          <w:color w:val="211D1E"/>
          <w:szCs w:val="22"/>
        </w:rPr>
        <w:t>vývoji na stanovišti</w:t>
      </w:r>
      <w:r w:rsidR="00813F7C" w:rsidRPr="007F7800">
        <w:rPr>
          <w:rFonts w:cs="Urban Grotesk MeBl"/>
          <w:color w:val="211D1E"/>
          <w:szCs w:val="22"/>
        </w:rPr>
        <w:t>.</w:t>
      </w:r>
    </w:p>
    <w:p w:rsidR="00813F7C" w:rsidRPr="007F7800" w:rsidRDefault="00813F7C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Helvetica"/>
          <w:kern w:val="0"/>
          <w:szCs w:val="22"/>
          <w:highlight w:val="yellow"/>
          <w:lang w:eastAsia="en-US" w:bidi="ar-SA"/>
        </w:rPr>
      </w:pPr>
    </w:p>
    <w:p w:rsidR="00C365E5" w:rsidRPr="007F7800" w:rsidRDefault="007459B5" w:rsidP="00E24A26">
      <w:pPr>
        <w:pStyle w:val="Nadpis1"/>
        <w:keepLines w:val="0"/>
        <w:widowControl/>
        <w:tabs>
          <w:tab w:val="num" w:pos="432"/>
        </w:tabs>
        <w:spacing w:before="240" w:after="60"/>
        <w:ind w:left="432" w:hanging="432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7" w:name="_Toc97106483"/>
      <w:bookmarkStart w:id="8" w:name="_Toc174451395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t>4</w:t>
      </w:r>
      <w:r w:rsidR="0045509C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F57C36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45509C" w:rsidRPr="007F7800">
        <w:rPr>
          <w:rFonts w:eastAsia="Times New Roman" w:cs="Arial"/>
          <w:caps/>
          <w:kern w:val="18"/>
          <w:szCs w:val="22"/>
          <w:lang w:eastAsia="ar-SA" w:bidi="ar-SA"/>
        </w:rPr>
        <w:t>OBECNÉ ZÁSADY</w:t>
      </w:r>
      <w:bookmarkEnd w:id="7"/>
      <w:bookmarkEnd w:id="8"/>
    </w:p>
    <w:p w:rsidR="00C365E5" w:rsidRPr="007F7800" w:rsidRDefault="00C365E5" w:rsidP="00C365E5">
      <w:pPr>
        <w:pStyle w:val="poznmky"/>
        <w:ind w:left="0"/>
        <w:jc w:val="both"/>
        <w:rPr>
          <w:rFonts w:ascii="Arial Narrow" w:hAnsi="Arial Narrow" w:cs="Arial Narrow"/>
          <w:szCs w:val="22"/>
        </w:rPr>
      </w:pPr>
      <w:bookmarkStart w:id="9" w:name="__RefHeading___Toc462647363"/>
      <w:bookmarkEnd w:id="9"/>
      <w:r w:rsidRPr="007F7800">
        <w:rPr>
          <w:rFonts w:ascii="Arial Narrow" w:hAnsi="Arial Narrow" w:cs="Arial Narrow"/>
          <w:b/>
          <w:bCs/>
          <w:i w:val="0"/>
          <w:color w:val="auto"/>
          <w:szCs w:val="22"/>
        </w:rPr>
        <w:t xml:space="preserve">Kvalifikace dodavatele VÚ </w:t>
      </w:r>
    </w:p>
    <w:p w:rsidR="00C365E5" w:rsidRPr="007F7800" w:rsidRDefault="00C365E5" w:rsidP="00E85177">
      <w:pPr>
        <w:autoSpaceDE w:val="0"/>
        <w:autoSpaceDN w:val="0"/>
        <w:adjustRightInd w:val="0"/>
        <w:rPr>
          <w:szCs w:val="22"/>
        </w:rPr>
      </w:pPr>
      <w:r w:rsidRPr="007F7800">
        <w:rPr>
          <w:szCs w:val="22"/>
        </w:rPr>
        <w:t xml:space="preserve">Dodavatel VÚ musí doložit kvalitní referenční realizace, které dosvědčí jeho odbornost. Řez stromů musí být prováděny certifikovaným arboristou  (například s certifikací ISA, Český certifikovaný arborista nebo EuropeanTreeworker), práce v kořenovém prostoru musí být </w:t>
      </w:r>
      <w:r w:rsidR="0043458B" w:rsidRPr="007F7800">
        <w:rPr>
          <w:szCs w:val="22"/>
        </w:rPr>
        <w:t>prováděny pod dohledem AD či TD /</w:t>
      </w:r>
      <w:r w:rsidRPr="007F7800">
        <w:rPr>
          <w:szCs w:val="22"/>
        </w:rPr>
        <w:t xml:space="preserve"> specialisty na vegetační úpravy.  </w:t>
      </w:r>
    </w:p>
    <w:p w:rsidR="00C365E5" w:rsidRPr="007F7800" w:rsidRDefault="00C365E5" w:rsidP="00C365E5">
      <w:pPr>
        <w:pStyle w:val="poznmky"/>
        <w:ind w:left="0"/>
        <w:jc w:val="both"/>
        <w:rPr>
          <w:rFonts w:ascii="Arial Narrow" w:hAnsi="Arial Narrow" w:cs="Arial Narrow"/>
          <w:color w:val="auto"/>
          <w:szCs w:val="22"/>
        </w:rPr>
      </w:pPr>
      <w:r w:rsidRPr="007F7800">
        <w:rPr>
          <w:rFonts w:ascii="Arial Narrow" w:hAnsi="Arial Narrow" w:cs="Arial Narrow"/>
          <w:b/>
          <w:bCs/>
          <w:i w:val="0"/>
          <w:color w:val="auto"/>
          <w:szCs w:val="22"/>
        </w:rPr>
        <w:t>Zemina používaná k navážkám a VÚ</w:t>
      </w:r>
    </w:p>
    <w:p w:rsidR="00C365E5" w:rsidRPr="007F7800" w:rsidRDefault="00C365E5" w:rsidP="00E85177">
      <w:pPr>
        <w:ind w:right="23"/>
        <w:rPr>
          <w:rFonts w:cs="Arial Narrow"/>
          <w:szCs w:val="22"/>
        </w:rPr>
      </w:pPr>
      <w:r w:rsidRPr="007F7800">
        <w:rPr>
          <w:rFonts w:cs="Arial Narrow"/>
          <w:szCs w:val="22"/>
        </w:rPr>
        <w:t>Vegetační substrát</w:t>
      </w:r>
      <w:r w:rsidR="00EE768A" w:rsidRPr="007F7800">
        <w:rPr>
          <w:rFonts w:cs="Arial Narrow"/>
          <w:szCs w:val="22"/>
        </w:rPr>
        <w:t>y</w:t>
      </w:r>
      <w:r w:rsidRPr="007F7800">
        <w:rPr>
          <w:rFonts w:cs="Arial Narrow"/>
          <w:szCs w:val="22"/>
        </w:rPr>
        <w:t xml:space="preserve"> bud</w:t>
      </w:r>
      <w:r w:rsidR="00EE768A" w:rsidRPr="007F7800">
        <w:rPr>
          <w:rFonts w:cs="Arial Narrow"/>
          <w:szCs w:val="22"/>
        </w:rPr>
        <w:t>ou</w:t>
      </w:r>
      <w:r w:rsidRPr="007F7800">
        <w:rPr>
          <w:rFonts w:cs="Arial Narrow"/>
          <w:szCs w:val="22"/>
        </w:rPr>
        <w:t xml:space="preserve"> součástí dodávky VÚ. Zemina dovezená v rámci HTU musí být nezávadná a musí splňovat nároky ČSN 83 9011. Půdní struktura, obsah živin, obsah vzduchu a humusu bude v souladu s ČSN 83 </w:t>
      </w:r>
      <w:r w:rsidRPr="007F7800">
        <w:rPr>
          <w:rFonts w:cs="Arial Narrow"/>
          <w:szCs w:val="22"/>
        </w:rPr>
        <w:lastRenderedPageBreak/>
        <w:t>9011.</w:t>
      </w:r>
    </w:p>
    <w:p w:rsidR="00C365E5" w:rsidRPr="007F7800" w:rsidRDefault="00C365E5" w:rsidP="00C365E5">
      <w:pPr>
        <w:pStyle w:val="poznmky"/>
        <w:ind w:left="0"/>
        <w:jc w:val="both"/>
        <w:rPr>
          <w:rFonts w:ascii="Arial Narrow" w:hAnsi="Arial Narrow" w:cs="Arial Narrow"/>
          <w:color w:val="auto"/>
          <w:szCs w:val="22"/>
        </w:rPr>
      </w:pPr>
      <w:r w:rsidRPr="007F7800">
        <w:rPr>
          <w:rFonts w:ascii="Arial Narrow" w:hAnsi="Arial Narrow" w:cs="Arial Narrow"/>
          <w:b/>
          <w:bCs/>
          <w:i w:val="0"/>
          <w:color w:val="auto"/>
          <w:szCs w:val="22"/>
        </w:rPr>
        <w:t xml:space="preserve">Ochrana inženýrských sítí        </w:t>
      </w:r>
    </w:p>
    <w:p w:rsidR="00C7664E" w:rsidRPr="007F7800" w:rsidRDefault="00C365E5" w:rsidP="00E85177">
      <w:pPr>
        <w:pStyle w:val="PROSTYTEXTChar"/>
        <w:ind w:left="0"/>
        <w:rPr>
          <w:rFonts w:ascii="Arial Narrow" w:hAnsi="Arial Narrow"/>
        </w:rPr>
      </w:pPr>
      <w:r w:rsidRPr="007F7800">
        <w:rPr>
          <w:rFonts w:ascii="Arial Narrow" w:hAnsi="Arial Narrow"/>
        </w:rPr>
        <w:t>Zvýšenou pozornost je třeba věnovat pracím v blízkosti podzemních vedení</w:t>
      </w:r>
      <w:r w:rsidR="00E67530" w:rsidRPr="007F7800">
        <w:rPr>
          <w:rFonts w:ascii="Arial Narrow" w:hAnsi="Arial Narrow"/>
        </w:rPr>
        <w:t xml:space="preserve"> IS</w:t>
      </w:r>
      <w:r w:rsidRPr="007F7800">
        <w:rPr>
          <w:rFonts w:ascii="Arial Narrow" w:hAnsi="Arial Narrow"/>
        </w:rPr>
        <w:t>. Jejich plocha musí být předem vytyčena jejich správci a po dobu stavby udržována, proběhne zápis do stavebního deníku. Pokud trasování nebude shodné s trasami v koordinační situaci, musí být AD o tomto faktu informován, popř. pak budou stanoveny úpravy VÚ</w:t>
      </w:r>
      <w:r w:rsidRPr="007F7800">
        <w:rPr>
          <w:rFonts w:ascii="Arial Narrow" w:hAnsi="Arial Narrow"/>
          <w:b/>
          <w:bCs w:val="0"/>
        </w:rPr>
        <w:t xml:space="preserve">. </w:t>
      </w:r>
      <w:r w:rsidRPr="007F7800">
        <w:rPr>
          <w:rFonts w:ascii="Arial Narrow" w:hAnsi="Arial Narrow"/>
        </w:rPr>
        <w:t xml:space="preserve">S jejich polohou musí být pracovníci dodavatele prokazatelně seznámeni. Práce v jejich blízkosti je nutno provádět za odborného dozoru příslušné organizace, bez použití mechanizace a za dodržení dalších podmínek správce. </w:t>
      </w:r>
      <w:r w:rsidR="00C7664E" w:rsidRPr="007F7800">
        <w:rPr>
          <w:rFonts w:ascii="Arial Narrow" w:hAnsi="Arial Narrow"/>
          <w:color w:val="FF9900"/>
        </w:rPr>
        <w:tab/>
      </w:r>
    </w:p>
    <w:p w:rsidR="0045509C" w:rsidRPr="007F7800" w:rsidRDefault="00C365E5" w:rsidP="00205453">
      <w:pPr>
        <w:ind w:right="23"/>
        <w:rPr>
          <w:rFonts w:cs="Arial Narrow"/>
          <w:szCs w:val="22"/>
        </w:rPr>
      </w:pPr>
      <w:r w:rsidRPr="007F7800">
        <w:rPr>
          <w:rFonts w:cs="Arial Narrow"/>
          <w:bCs/>
          <w:szCs w:val="22"/>
        </w:rPr>
        <w:t>Budou dodrženy ochranná pásma sítí a předpisy pro práci v blízkosti sítí při zakládání souvrství, kácení stromů a výsadbě nových stromů.</w:t>
      </w:r>
      <w:r w:rsidR="00EE768A" w:rsidRPr="007F7800">
        <w:rPr>
          <w:rFonts w:cs="Arial Narrow"/>
          <w:bCs/>
          <w:szCs w:val="22"/>
        </w:rPr>
        <w:t xml:space="preserve"> </w:t>
      </w:r>
      <w:r w:rsidRPr="007F7800">
        <w:rPr>
          <w:rFonts w:cs="Arial Narrow"/>
          <w:szCs w:val="22"/>
          <w:u w:val="single"/>
        </w:rPr>
        <w:t>Tyto práce pak musí být v blízkosti sítí vykonány ručně.</w:t>
      </w:r>
      <w:r w:rsidR="00EE768A" w:rsidRPr="007F7800">
        <w:rPr>
          <w:rFonts w:cs="Arial Narrow"/>
          <w:szCs w:val="22"/>
          <w:u w:val="single"/>
        </w:rPr>
        <w:t xml:space="preserve"> </w:t>
      </w:r>
      <w:r w:rsidRPr="007F7800">
        <w:rPr>
          <w:rFonts w:cs="Arial Narrow"/>
          <w:szCs w:val="22"/>
        </w:rPr>
        <w:t xml:space="preserve">Práce v blízkosti sítí se řídí </w:t>
      </w:r>
      <w:r w:rsidRPr="007F7800">
        <w:rPr>
          <w:rFonts w:cs="Arial Narrow"/>
          <w:szCs w:val="22"/>
          <w:u w:val="single"/>
        </w:rPr>
        <w:t>SPPK A02 011 Péče o dřeviny kolem veřejné technické infrastruktury</w:t>
      </w:r>
      <w:r w:rsidRPr="007F7800">
        <w:rPr>
          <w:rFonts w:cs="Arial Narrow"/>
          <w:szCs w:val="22"/>
        </w:rPr>
        <w:t>, případně v kořenovém prostoru ponechaných dřevin dle</w:t>
      </w:r>
      <w:r w:rsidRPr="007F7800">
        <w:rPr>
          <w:rFonts w:cs="Arial Narrow"/>
          <w:szCs w:val="22"/>
          <w:u w:val="single"/>
        </w:rPr>
        <w:t xml:space="preserve"> SPPK A01 002 Ochrana dřevin na staveništi</w:t>
      </w:r>
      <w:r w:rsidR="00C7664E" w:rsidRPr="007F7800">
        <w:rPr>
          <w:rFonts w:cs="Arial Narrow"/>
          <w:szCs w:val="22"/>
        </w:rPr>
        <w:t xml:space="preserve">. </w:t>
      </w:r>
    </w:p>
    <w:p w:rsidR="00C51DB2" w:rsidRPr="007F7800" w:rsidRDefault="007459B5" w:rsidP="00A30FC2">
      <w:pPr>
        <w:pStyle w:val="Nadpis1"/>
        <w:keepLines w:val="0"/>
        <w:widowControl/>
        <w:tabs>
          <w:tab w:val="num" w:pos="432"/>
        </w:tabs>
        <w:spacing w:before="240" w:after="60"/>
        <w:ind w:left="432" w:hanging="432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10" w:name="_Toc174451396"/>
      <w:bookmarkStart w:id="11" w:name="_Toc97106485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t>5</w:t>
      </w:r>
      <w:r w:rsidR="00393E14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F57C36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6D710C" w:rsidRPr="007F7800">
        <w:rPr>
          <w:rFonts w:eastAsia="Times New Roman" w:cs="Arial"/>
          <w:caps/>
          <w:kern w:val="18"/>
          <w:szCs w:val="22"/>
          <w:lang w:eastAsia="ar-SA" w:bidi="ar-SA"/>
        </w:rPr>
        <w:t xml:space="preserve">KÁCENÍ </w:t>
      </w:r>
      <w:r w:rsidR="00311948" w:rsidRPr="007F7800">
        <w:rPr>
          <w:rFonts w:eastAsia="Times New Roman" w:cs="Arial"/>
          <w:caps/>
          <w:kern w:val="18"/>
          <w:szCs w:val="22"/>
          <w:lang w:eastAsia="ar-SA" w:bidi="ar-SA"/>
        </w:rPr>
        <w:t>DŘEVIN</w:t>
      </w:r>
      <w:bookmarkEnd w:id="10"/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7E6D28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2D7CD0" w:rsidRPr="007F7800">
        <w:rPr>
          <w:rFonts w:eastAsia="Times New Roman" w:cs="Arial"/>
          <w:kern w:val="18"/>
          <w:szCs w:val="22"/>
          <w:lang w:eastAsia="ar-SA" w:bidi="ar-SA"/>
        </w:rPr>
        <w:t xml:space="preserve"> </w:t>
      </w:r>
      <w:bookmarkEnd w:id="11"/>
    </w:p>
    <w:p w:rsidR="00E64CFE" w:rsidRPr="007F7800" w:rsidRDefault="00E64CFE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i/>
          <w:kern w:val="0"/>
          <w:szCs w:val="22"/>
          <w:lang w:eastAsia="en-US" w:bidi="ar-SA"/>
        </w:rPr>
      </w:pPr>
      <w:r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Je nutné postupovat v souladu s ustanovením zákona 114/1992 Sb., o ochraně přírody a krajiny v platném znění, resp. prováděcí vyhláškou č. </w:t>
      </w:r>
      <w:r w:rsidR="006B7C3D" w:rsidRPr="007F7800">
        <w:rPr>
          <w:rFonts w:eastAsiaTheme="minorHAnsi" w:cs="Arial"/>
          <w:i/>
          <w:kern w:val="0"/>
          <w:szCs w:val="22"/>
          <w:lang w:eastAsia="en-US" w:bidi="ar-SA"/>
        </w:rPr>
        <w:t>86</w:t>
      </w:r>
      <w:r w:rsidRPr="007F7800">
        <w:rPr>
          <w:rFonts w:eastAsiaTheme="minorHAnsi" w:cs="Arial"/>
          <w:i/>
          <w:kern w:val="0"/>
          <w:szCs w:val="22"/>
          <w:lang w:eastAsia="en-US" w:bidi="ar-SA"/>
        </w:rPr>
        <w:t>/201</w:t>
      </w:r>
      <w:r w:rsidR="006B7C3D" w:rsidRPr="007F7800">
        <w:rPr>
          <w:rFonts w:eastAsiaTheme="minorHAnsi" w:cs="Arial"/>
          <w:i/>
          <w:kern w:val="0"/>
          <w:szCs w:val="22"/>
          <w:lang w:eastAsia="en-US" w:bidi="ar-SA"/>
        </w:rPr>
        <w:t>9</w:t>
      </w:r>
      <w:r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 Sb., vyhláška o ochraně dřevin a povolování jejich kácení.</w:t>
      </w:r>
    </w:p>
    <w:p w:rsidR="00E64CFE" w:rsidRPr="007F7800" w:rsidRDefault="00E64CFE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i/>
          <w:kern w:val="0"/>
          <w:szCs w:val="22"/>
          <w:lang w:eastAsia="en-US" w:bidi="ar-SA"/>
        </w:rPr>
      </w:pPr>
      <w:r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Pro kácené stromy, které jsou součástí významného krajinného prvku, stromořadí a pro jedince s obvodem (ve výšce 130 cm) vyšším než 80 cm, je nutné </w:t>
      </w:r>
      <w:r w:rsidR="00956254"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povolení </w:t>
      </w:r>
      <w:r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ke kácení </w:t>
      </w:r>
      <w:r w:rsidR="00251352" w:rsidRPr="007F7800">
        <w:rPr>
          <w:rFonts w:eastAsiaTheme="minorHAnsi" w:cs="Arial"/>
          <w:i/>
          <w:kern w:val="0"/>
          <w:szCs w:val="22"/>
          <w:lang w:eastAsia="en-US" w:bidi="ar-SA"/>
        </w:rPr>
        <w:t>dřevin</w:t>
      </w:r>
      <w:r w:rsidR="00956254"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 rostoucích mimo les</w:t>
      </w:r>
      <w:r w:rsidR="00566148" w:rsidRPr="007F7800">
        <w:rPr>
          <w:rFonts w:eastAsiaTheme="minorHAnsi" w:cs="Arial"/>
          <w:i/>
          <w:kern w:val="0"/>
          <w:szCs w:val="22"/>
          <w:lang w:eastAsia="en-US" w:bidi="ar-SA"/>
        </w:rPr>
        <w:t xml:space="preserve"> </w:t>
      </w:r>
      <w:r w:rsidRPr="007F7800">
        <w:rPr>
          <w:rFonts w:eastAsiaTheme="minorHAnsi" w:cs="Arial"/>
          <w:i/>
          <w:kern w:val="0"/>
          <w:szCs w:val="22"/>
          <w:lang w:eastAsia="en-US" w:bidi="ar-SA"/>
        </w:rPr>
        <w:t>příslušného orgánu ochrany přírody.</w:t>
      </w:r>
    </w:p>
    <w:p w:rsidR="003653A8" w:rsidRPr="007F7800" w:rsidRDefault="003653A8" w:rsidP="00A30FC2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i/>
          <w:kern w:val="0"/>
          <w:szCs w:val="22"/>
          <w:lang w:eastAsia="en-US" w:bidi="ar-SA"/>
        </w:rPr>
      </w:pPr>
    </w:p>
    <w:p w:rsidR="000F477C" w:rsidRPr="00524358" w:rsidRDefault="000F477C" w:rsidP="000F477C">
      <w:pPr>
        <w:widowControl/>
        <w:suppressAutoHyphens w:val="0"/>
        <w:overflowPunct w:val="0"/>
        <w:contextualSpacing w:val="0"/>
        <w:rPr>
          <w:rFonts w:cs="Arial"/>
          <w:b/>
          <w:bCs/>
          <w:szCs w:val="22"/>
        </w:rPr>
      </w:pPr>
      <w:r w:rsidRPr="00524358">
        <w:rPr>
          <w:rFonts w:cs="Arial"/>
          <w:b/>
          <w:bCs/>
          <w:szCs w:val="22"/>
        </w:rPr>
        <w:t>Kácení stromů</w:t>
      </w:r>
    </w:p>
    <w:p w:rsidR="000F477C" w:rsidRPr="00524358" w:rsidRDefault="000F477C" w:rsidP="000F477C">
      <w:pPr>
        <w:widowControl/>
        <w:suppressAutoHyphens w:val="0"/>
        <w:overflowPunct w:val="0"/>
        <w:contextualSpacing w:val="0"/>
        <w:rPr>
          <w:rStyle w:val="Zvraznn"/>
          <w:rFonts w:cs="Arial"/>
          <w:b/>
          <w:bCs/>
          <w:i w:val="0"/>
          <w:iCs w:val="0"/>
          <w:szCs w:val="22"/>
        </w:rPr>
      </w:pPr>
      <w:r w:rsidRPr="00524358">
        <w:rPr>
          <w:rFonts w:cs="Arial"/>
          <w:szCs w:val="22"/>
        </w:rPr>
        <w:t>Při kácení stromů</w:t>
      </w:r>
      <w:r w:rsidRPr="00524358">
        <w:rPr>
          <w:rFonts w:cs="Arial"/>
          <w:b/>
          <w:bCs/>
          <w:szCs w:val="22"/>
        </w:rPr>
        <w:t xml:space="preserve"> se nesmí na nezpevněných plochách pohybovat mechanizace a nesmí zde pojíždět či parkovat osobní a nákladní automobily</w:t>
      </w:r>
      <w:r w:rsidRPr="00524358">
        <w:rPr>
          <w:rFonts w:cs="Arial"/>
          <w:szCs w:val="22"/>
        </w:rPr>
        <w:t>.</w:t>
      </w:r>
    </w:p>
    <w:p w:rsidR="000F477C" w:rsidRPr="00524358" w:rsidRDefault="000F477C" w:rsidP="000F477C">
      <w:pPr>
        <w:spacing w:after="100"/>
        <w:rPr>
          <w:b/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V rámci stavby je navrženo ke kácení </w:t>
      </w:r>
      <w:r>
        <w:rPr>
          <w:b/>
          <w:szCs w:val="22"/>
          <w:lang w:eastAsia="en-US" w:bidi="ar-SA"/>
        </w:rPr>
        <w:t>5</w:t>
      </w:r>
      <w:r w:rsidRPr="00524358">
        <w:rPr>
          <w:b/>
          <w:szCs w:val="22"/>
          <w:lang w:eastAsia="en-US" w:bidi="ar-SA"/>
        </w:rPr>
        <w:t xml:space="preserve"> ks stávajících stromů,</w:t>
      </w:r>
      <w:r>
        <w:rPr>
          <w:b/>
          <w:szCs w:val="22"/>
          <w:lang w:eastAsia="en-US" w:bidi="ar-SA"/>
        </w:rPr>
        <w:t xml:space="preserve"> </w:t>
      </w:r>
      <w:r w:rsidRPr="00524358">
        <w:rPr>
          <w:b/>
          <w:szCs w:val="22"/>
          <w:lang w:eastAsia="en-US" w:bidi="ar-SA"/>
        </w:rPr>
        <w:t>u kterých je nutné povolení ke kácení dřevin rostoucích mimo les. Dřeviny jsou většinově navrženy ke kácení z důvodu přímé kolize s realizací projektu.</w:t>
      </w:r>
    </w:p>
    <w:p w:rsidR="000F477C" w:rsidRPr="00CA4DBB" w:rsidRDefault="000F477C" w:rsidP="000F477C">
      <w:pPr>
        <w:spacing w:after="100"/>
        <w:rPr>
          <w:b/>
          <w:szCs w:val="22"/>
          <w:lang w:eastAsia="en-US" w:bidi="ar-SA"/>
        </w:rPr>
      </w:pPr>
      <w:r w:rsidRPr="00524358">
        <w:rPr>
          <w:b/>
          <w:szCs w:val="22"/>
          <w:lang w:eastAsia="en-US" w:bidi="ar-SA"/>
        </w:rPr>
        <w:t xml:space="preserve">Jedná se o </w:t>
      </w:r>
      <w:r w:rsidRPr="00CA4DBB">
        <w:rPr>
          <w:b/>
          <w:szCs w:val="22"/>
          <w:lang w:eastAsia="en-US" w:bidi="ar-SA"/>
        </w:rPr>
        <w:t>stromy s inv. č.: 19, 20,</w:t>
      </w:r>
      <w:r>
        <w:rPr>
          <w:b/>
          <w:szCs w:val="22"/>
          <w:lang w:eastAsia="en-US" w:bidi="ar-SA"/>
        </w:rPr>
        <w:t xml:space="preserve"> </w:t>
      </w:r>
      <w:r w:rsidRPr="00CA4DBB">
        <w:rPr>
          <w:rFonts w:eastAsiaTheme="minorHAnsi" w:cs="ArialMT"/>
          <w:b/>
          <w:kern w:val="0"/>
          <w:szCs w:val="22"/>
          <w:lang w:eastAsia="en-US" w:bidi="ar-SA"/>
        </w:rPr>
        <w:t xml:space="preserve">24, </w:t>
      </w:r>
      <w:r>
        <w:rPr>
          <w:rFonts w:eastAsiaTheme="minorHAnsi" w:cs="ArialMT"/>
          <w:b/>
          <w:kern w:val="0"/>
          <w:szCs w:val="22"/>
          <w:lang w:eastAsia="en-US" w:bidi="ar-SA"/>
        </w:rPr>
        <w:t xml:space="preserve">26, </w:t>
      </w:r>
      <w:r w:rsidRPr="00CA4DBB">
        <w:rPr>
          <w:rFonts w:eastAsiaTheme="minorHAnsi" w:cs="ArialMT"/>
          <w:b/>
          <w:kern w:val="0"/>
          <w:szCs w:val="22"/>
          <w:lang w:eastAsia="en-US" w:bidi="ar-SA"/>
        </w:rPr>
        <w:t>40</w:t>
      </w:r>
    </w:p>
    <w:p w:rsidR="000F477C" w:rsidRDefault="000F477C" w:rsidP="00A30FC2">
      <w:pPr>
        <w:spacing w:after="100"/>
        <w:rPr>
          <w:szCs w:val="22"/>
          <w:lang w:eastAsia="en-US" w:bidi="ar-SA"/>
        </w:rPr>
      </w:pPr>
    </w:p>
    <w:p w:rsidR="00F24F6C" w:rsidRDefault="00251BB7" w:rsidP="00A30FC2">
      <w:pPr>
        <w:spacing w:after="100"/>
        <w:rPr>
          <w:szCs w:val="22"/>
          <w:lang w:eastAsia="en-US" w:bidi="ar-SA"/>
        </w:rPr>
      </w:pPr>
      <w:r w:rsidRPr="007F7800">
        <w:rPr>
          <w:szCs w:val="22"/>
          <w:lang w:eastAsia="en-US" w:bidi="ar-SA"/>
        </w:rPr>
        <w:t xml:space="preserve">Dále projekt počítá s odstraněním: </w:t>
      </w:r>
      <w:r w:rsidR="00536AAE" w:rsidRPr="007F7800">
        <w:rPr>
          <w:szCs w:val="22"/>
          <w:lang w:eastAsia="en-US" w:bidi="ar-SA"/>
        </w:rPr>
        <w:t>keřových skupin</w:t>
      </w:r>
      <w:r w:rsidR="009803A1" w:rsidRPr="007F7800">
        <w:rPr>
          <w:szCs w:val="22"/>
          <w:lang w:eastAsia="en-US" w:bidi="ar-SA"/>
        </w:rPr>
        <w:t xml:space="preserve"> D - </w:t>
      </w:r>
      <w:r w:rsidR="00713177" w:rsidRPr="007F7800">
        <w:rPr>
          <w:szCs w:val="22"/>
          <w:lang w:eastAsia="en-US" w:bidi="ar-SA"/>
        </w:rPr>
        <w:t>K</w:t>
      </w:r>
      <w:r w:rsidRPr="007F7800">
        <w:rPr>
          <w:szCs w:val="22"/>
          <w:lang w:eastAsia="en-US" w:bidi="ar-SA"/>
        </w:rPr>
        <w:t xml:space="preserve">, </w:t>
      </w:r>
      <w:r w:rsidR="006B66D3" w:rsidRPr="007F7800">
        <w:rPr>
          <w:szCs w:val="22"/>
          <w:lang w:eastAsia="en-US" w:bidi="ar-SA"/>
        </w:rPr>
        <w:t>které</w:t>
      </w:r>
      <w:r w:rsidRPr="007F7800">
        <w:rPr>
          <w:szCs w:val="22"/>
          <w:lang w:eastAsia="en-US" w:bidi="ar-SA"/>
        </w:rPr>
        <w:t xml:space="preserve"> nevyžadují </w:t>
      </w:r>
      <w:r w:rsidR="00031B67" w:rsidRPr="007F7800">
        <w:rPr>
          <w:szCs w:val="22"/>
          <w:lang w:eastAsia="en-US" w:bidi="ar-SA"/>
        </w:rPr>
        <w:t>povolení ke kácení dřevin rostoucích mimo les.</w:t>
      </w:r>
    </w:p>
    <w:p w:rsidR="000F477C" w:rsidRDefault="000F477C" w:rsidP="00A30FC2">
      <w:pPr>
        <w:spacing w:after="100"/>
        <w:rPr>
          <w:szCs w:val="22"/>
          <w:lang w:eastAsia="en-US" w:bidi="ar-SA"/>
        </w:rPr>
      </w:pPr>
    </w:p>
    <w:p w:rsidR="000F477C" w:rsidRPr="00524358" w:rsidRDefault="000F477C" w:rsidP="000F477C">
      <w:pPr>
        <w:spacing w:after="100"/>
        <w:rPr>
          <w:szCs w:val="22"/>
          <w:lang w:eastAsia="en-US" w:bidi="ar-SA"/>
        </w:rPr>
      </w:pPr>
      <w:r w:rsidRPr="00CA4DBB">
        <w:rPr>
          <w:b/>
          <w:szCs w:val="22"/>
          <w:lang w:eastAsia="en-US" w:bidi="ar-SA"/>
        </w:rPr>
        <w:t>Důvody k návhu kácení jednotlivých dřevin:</w:t>
      </w:r>
      <w:r w:rsidRPr="00524358">
        <w:rPr>
          <w:szCs w:val="22"/>
          <w:lang w:eastAsia="en-US" w:bidi="ar-SA"/>
        </w:rPr>
        <w:br/>
        <w:t xml:space="preserve">inv.č. 19 </w:t>
      </w:r>
      <w:r w:rsidRPr="00CA4DBB">
        <w:rPr>
          <w:i/>
          <w:szCs w:val="22"/>
          <w:lang w:eastAsia="en-US" w:bidi="ar-SA"/>
        </w:rPr>
        <w:t>Salix alba</w:t>
      </w:r>
      <w:r w:rsidRPr="00524358">
        <w:rPr>
          <w:szCs w:val="22"/>
          <w:lang w:eastAsia="en-US" w:bidi="ar-SA"/>
        </w:rPr>
        <w:t xml:space="preserve"> ‚Tristis‘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se stavbou přístupových schodů na lávku a opěrné zdi, která řeší výškové uspořádání v území a plynulé pěší propojení levého a pravého břehu,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lastRenderedPageBreak/>
        <w:t xml:space="preserve">lávka bude hlavní pěší propojení v území, 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poloha lávky je dána dlouhodobým územním a strategickým plánováním a urbanistickým rozvojem celé lokality, dále majetkoprávními vztahy a podmínkami Povodí k možné úpravě nivelety v konkrétních místech, poloha lávky je závazná,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v těsné blízkosti kmene bude ze dvou stran probíhat hluboký liniový výkop pro založení opěrné zdi a schodiště, výsledná niveleta bude o 30 cm níže než je stávající pata kmene.</w:t>
      </w:r>
    </w:p>
    <w:p w:rsidR="000F477C" w:rsidRPr="00CA4DBB" w:rsidRDefault="000F477C" w:rsidP="000F477C">
      <w:pPr>
        <w:spacing w:after="100"/>
        <w:rPr>
          <w:i/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Inv.č. 20 </w:t>
      </w:r>
      <w:r w:rsidRPr="00CA4DBB">
        <w:rPr>
          <w:i/>
          <w:szCs w:val="22"/>
          <w:lang w:eastAsia="en-US" w:bidi="ar-SA"/>
        </w:rPr>
        <w:t>Salix alba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se stavbou schodů, které řeší výškové uspořádání v území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schody zároveň navazují na stavbu lávky, která bude hlavní pěší propojení v území, 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poloha lávky je dána dlouhodobým územním a strategickým plánováním a urbanistickým rozvojem celé lokality, dále majetkoprávními vztahy a podmínkami Povodí k možné úpravě nivelety v konkrétních místech, poloha lávky je závazná,</w:t>
      </w:r>
    </w:p>
    <w:p w:rsidR="000F477C" w:rsidRPr="00CA4DBB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v těsné blízkosti kmene bude prob</w:t>
      </w:r>
      <w:r>
        <w:rPr>
          <w:szCs w:val="22"/>
          <w:lang w:eastAsia="en-US" w:bidi="ar-SA"/>
        </w:rPr>
        <w:t xml:space="preserve">íhat liniový výkop pro založení </w:t>
      </w:r>
      <w:r w:rsidRPr="00524358">
        <w:rPr>
          <w:szCs w:val="22"/>
          <w:lang w:eastAsia="en-US" w:bidi="ar-SA"/>
        </w:rPr>
        <w:t>schodů</w:t>
      </w:r>
      <w:r>
        <w:rPr>
          <w:szCs w:val="22"/>
          <w:lang w:eastAsia="en-US" w:bidi="ar-SA"/>
        </w:rPr>
        <w:t xml:space="preserve"> a plošná úprava terénu.</w:t>
      </w:r>
    </w:p>
    <w:p w:rsidR="000F477C" w:rsidRPr="00524358" w:rsidRDefault="000F477C" w:rsidP="000F477C">
      <w:p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Inv.č. 24 </w:t>
      </w:r>
      <w:r w:rsidRPr="00CA4DBB">
        <w:rPr>
          <w:i/>
          <w:szCs w:val="22"/>
          <w:lang w:eastAsia="en-US" w:bidi="ar-SA"/>
        </w:rPr>
        <w:t>Picea omorika</w:t>
      </w:r>
    </w:p>
    <w:p w:rsidR="000F477C" w:rsidRPr="00CA4DBB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 IS – komunikační kabely.</w:t>
      </w:r>
    </w:p>
    <w:p w:rsidR="000F477C" w:rsidRPr="00524358" w:rsidRDefault="000F477C" w:rsidP="000F477C">
      <w:p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Inv.č. 26 </w:t>
      </w:r>
      <w:r w:rsidRPr="00CA4DBB">
        <w:rPr>
          <w:i/>
          <w:szCs w:val="22"/>
          <w:lang w:eastAsia="en-US" w:bidi="ar-SA"/>
        </w:rPr>
        <w:t>Picea omorika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 realizací zpevněných ploch, nachází se v jednom z hlavních nástupů do území a nebylo tedy možné změnit trasování chodníků,</w:t>
      </w:r>
      <w:r>
        <w:rPr>
          <w:szCs w:val="22"/>
          <w:lang w:eastAsia="en-US" w:bidi="ar-SA"/>
        </w:rPr>
        <w:t xml:space="preserve"> 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 IS – komunikační kabely.</w:t>
      </w:r>
    </w:p>
    <w:p w:rsidR="000F477C" w:rsidRPr="00524358" w:rsidRDefault="000F477C" w:rsidP="000F477C">
      <w:p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 xml:space="preserve">Inv.č. </w:t>
      </w:r>
      <w:r>
        <w:rPr>
          <w:szCs w:val="22"/>
          <w:lang w:eastAsia="en-US" w:bidi="ar-SA"/>
        </w:rPr>
        <w:t xml:space="preserve">40 </w:t>
      </w:r>
      <w:r w:rsidRPr="00524358">
        <w:rPr>
          <w:szCs w:val="22"/>
          <w:lang w:eastAsia="en-US" w:bidi="ar-SA"/>
        </w:rPr>
        <w:t>Carpinus betulus ‚Columnaris‘</w:t>
      </w:r>
    </w:p>
    <w:p w:rsidR="000F477C" w:rsidRPr="00524358" w:rsidRDefault="000F477C" w:rsidP="000F477C">
      <w:pPr>
        <w:pStyle w:val="Odstavecseseznamem"/>
        <w:numPr>
          <w:ilvl w:val="0"/>
          <w:numId w:val="16"/>
        </w:numPr>
        <w:spacing w:after="100"/>
        <w:rPr>
          <w:szCs w:val="22"/>
          <w:lang w:eastAsia="en-US" w:bidi="ar-SA"/>
        </w:rPr>
      </w:pPr>
      <w:r w:rsidRPr="00524358">
        <w:rPr>
          <w:szCs w:val="22"/>
          <w:lang w:eastAsia="en-US" w:bidi="ar-SA"/>
        </w:rPr>
        <w:t>strom je v kolizi s vedení technické infrastruktury – plynovodu.</w:t>
      </w:r>
    </w:p>
    <w:p w:rsidR="000F477C" w:rsidRPr="007F7800" w:rsidRDefault="000F477C" w:rsidP="00A30FC2">
      <w:pPr>
        <w:spacing w:after="100"/>
        <w:rPr>
          <w:szCs w:val="22"/>
          <w:lang w:eastAsia="en-US" w:bidi="ar-SA"/>
        </w:rPr>
      </w:pPr>
    </w:p>
    <w:p w:rsidR="009444D6" w:rsidRPr="007F7800" w:rsidRDefault="00785F7C" w:rsidP="00A30FC2">
      <w:pPr>
        <w:spacing w:after="100"/>
        <w:rPr>
          <w:color w:val="808080" w:themeColor="background1" w:themeShade="80"/>
          <w:szCs w:val="22"/>
          <w:lang w:eastAsia="en-US" w:bidi="ar-SA"/>
        </w:rPr>
      </w:pPr>
      <w:r w:rsidRPr="007F7800">
        <w:rPr>
          <w:color w:val="808080" w:themeColor="background1" w:themeShade="80"/>
          <w:szCs w:val="22"/>
          <w:lang w:eastAsia="en-US" w:bidi="ar-SA"/>
        </w:rPr>
        <w:t>Návrh kácení je jednoznačně specifikován v přílo</w:t>
      </w:r>
      <w:r w:rsidR="00354EF7" w:rsidRPr="007F7800">
        <w:rPr>
          <w:color w:val="808080" w:themeColor="background1" w:themeShade="80"/>
          <w:szCs w:val="22"/>
          <w:lang w:eastAsia="en-US" w:bidi="ar-SA"/>
        </w:rPr>
        <w:t>hách</w:t>
      </w:r>
      <w:r w:rsidRPr="007F7800">
        <w:rPr>
          <w:color w:val="808080" w:themeColor="background1" w:themeShade="80"/>
          <w:szCs w:val="22"/>
          <w:lang w:eastAsia="en-US" w:bidi="ar-SA"/>
        </w:rPr>
        <w:t xml:space="preserve"> PD</w:t>
      </w:r>
      <w:r w:rsidR="009444D6" w:rsidRPr="007F7800">
        <w:rPr>
          <w:color w:val="808080" w:themeColor="background1" w:themeShade="80"/>
          <w:szCs w:val="22"/>
          <w:lang w:eastAsia="en-US" w:bidi="ar-SA"/>
        </w:rPr>
        <w:t>:</w:t>
      </w:r>
    </w:p>
    <w:p w:rsidR="009444D6" w:rsidRPr="007F7800" w:rsidRDefault="00880C35" w:rsidP="00A30FC2">
      <w:pPr>
        <w:spacing w:after="100"/>
        <w:rPr>
          <w:i/>
          <w:color w:val="808080" w:themeColor="background1" w:themeShade="80"/>
          <w:szCs w:val="22"/>
          <w:lang w:eastAsia="en-US" w:bidi="ar-SA"/>
        </w:rPr>
      </w:pPr>
      <w:r w:rsidRPr="007F7800">
        <w:rPr>
          <w:i/>
          <w:color w:val="808080" w:themeColor="background1" w:themeShade="80"/>
          <w:szCs w:val="22"/>
          <w:lang w:eastAsia="en-US" w:bidi="ar-SA"/>
        </w:rPr>
        <w:t>D.</w:t>
      </w:r>
      <w:r w:rsidR="00A27CC3" w:rsidRPr="007F7800">
        <w:rPr>
          <w:i/>
          <w:color w:val="808080" w:themeColor="background1" w:themeShade="80"/>
          <w:szCs w:val="22"/>
          <w:lang w:eastAsia="en-US" w:bidi="ar-SA"/>
        </w:rPr>
        <w:t>7</w:t>
      </w:r>
      <w:r w:rsidR="00785F7C" w:rsidRPr="007F7800">
        <w:rPr>
          <w:i/>
          <w:color w:val="808080" w:themeColor="background1" w:themeShade="80"/>
          <w:szCs w:val="22"/>
          <w:lang w:eastAsia="en-US" w:bidi="ar-SA"/>
        </w:rPr>
        <w:t>.2 Situace – kácení dřevin</w:t>
      </w:r>
      <w:r w:rsidR="00A80368" w:rsidRPr="007F7800">
        <w:rPr>
          <w:i/>
          <w:color w:val="808080" w:themeColor="background1" w:themeShade="80"/>
          <w:szCs w:val="22"/>
          <w:lang w:eastAsia="en-US" w:bidi="ar-SA"/>
        </w:rPr>
        <w:t xml:space="preserve">, </w:t>
      </w:r>
      <w:r w:rsidR="009444D6" w:rsidRPr="007F7800">
        <w:rPr>
          <w:i/>
          <w:color w:val="808080" w:themeColor="background1" w:themeShade="80"/>
          <w:szCs w:val="22"/>
          <w:lang w:eastAsia="en-US" w:bidi="ar-SA"/>
        </w:rPr>
        <w:t>T</w:t>
      </w:r>
      <w:r w:rsidR="00785F7C" w:rsidRPr="007F7800">
        <w:rPr>
          <w:i/>
          <w:color w:val="808080" w:themeColor="background1" w:themeShade="80"/>
          <w:szCs w:val="22"/>
          <w:lang w:eastAsia="en-US" w:bidi="ar-SA"/>
        </w:rPr>
        <w:t>abulkov</w:t>
      </w:r>
      <w:r w:rsidR="009444D6" w:rsidRPr="007F7800">
        <w:rPr>
          <w:i/>
          <w:color w:val="808080" w:themeColor="background1" w:themeShade="80"/>
          <w:szCs w:val="22"/>
          <w:lang w:eastAsia="en-US" w:bidi="ar-SA"/>
        </w:rPr>
        <w:t xml:space="preserve">á příloha č.1 - seznam kácených dřevin </w:t>
      </w:r>
    </w:p>
    <w:p w:rsidR="00C65114" w:rsidRPr="007F7800" w:rsidRDefault="00901F2C" w:rsidP="00753488">
      <w:pPr>
        <w:spacing w:after="100"/>
        <w:rPr>
          <w:i/>
          <w:szCs w:val="22"/>
          <w:lang w:eastAsia="en-US" w:bidi="ar-SA"/>
        </w:rPr>
      </w:pPr>
      <w:r w:rsidRPr="007F7800">
        <w:rPr>
          <w:color w:val="808080" w:themeColor="background1" w:themeShade="80"/>
          <w:szCs w:val="22"/>
          <w:lang w:eastAsia="en-US" w:bidi="ar-SA"/>
        </w:rPr>
        <w:t xml:space="preserve"> </w:t>
      </w:r>
      <w:r w:rsidR="00354EF7" w:rsidRPr="007F7800">
        <w:rPr>
          <w:color w:val="808080" w:themeColor="background1" w:themeShade="80"/>
          <w:szCs w:val="22"/>
          <w:lang w:eastAsia="en-US" w:bidi="ar-SA"/>
        </w:rPr>
        <w:t>(t</w:t>
      </w:r>
      <w:r w:rsidR="005100FD" w:rsidRPr="007F7800">
        <w:rPr>
          <w:color w:val="808080" w:themeColor="background1" w:themeShade="80"/>
          <w:szCs w:val="22"/>
          <w:lang w:eastAsia="en-US" w:bidi="ar-SA"/>
        </w:rPr>
        <w:t>abulková příloha č.1</w:t>
      </w:r>
      <w:r w:rsidRPr="007F7800">
        <w:rPr>
          <w:color w:val="808080" w:themeColor="background1" w:themeShade="80"/>
          <w:szCs w:val="22"/>
          <w:lang w:eastAsia="en-US" w:bidi="ar-SA"/>
        </w:rPr>
        <w:t xml:space="preserve"> </w:t>
      </w:r>
      <w:r w:rsidR="009444D6" w:rsidRPr="007F7800">
        <w:rPr>
          <w:color w:val="808080" w:themeColor="background1" w:themeShade="80"/>
          <w:szCs w:val="22"/>
          <w:lang w:eastAsia="en-US" w:bidi="ar-SA"/>
        </w:rPr>
        <w:t>j</w:t>
      </w:r>
      <w:r w:rsidR="003653A8" w:rsidRPr="007F7800">
        <w:rPr>
          <w:color w:val="808080" w:themeColor="background1" w:themeShade="80"/>
          <w:szCs w:val="22"/>
          <w:lang w:eastAsia="en-US" w:bidi="ar-SA"/>
        </w:rPr>
        <w:t>e</w:t>
      </w:r>
      <w:r w:rsidR="00354EF7" w:rsidRPr="007F7800">
        <w:rPr>
          <w:color w:val="808080" w:themeColor="background1" w:themeShade="80"/>
          <w:szCs w:val="22"/>
          <w:lang w:eastAsia="en-US" w:bidi="ar-SA"/>
        </w:rPr>
        <w:t xml:space="preserve"> součástí této zprávy)</w:t>
      </w:r>
      <w:r w:rsidR="004049ED" w:rsidRPr="007F7800">
        <w:rPr>
          <w:rFonts w:eastAsiaTheme="minorHAnsi" w:cs="Arial"/>
          <w:kern w:val="0"/>
          <w:szCs w:val="22"/>
          <w:lang w:eastAsia="en-US" w:bidi="ar-SA"/>
        </w:rPr>
        <w:tab/>
      </w:r>
    </w:p>
    <w:p w:rsidR="003653A8" w:rsidRPr="007F7800" w:rsidRDefault="007459B5" w:rsidP="002F5755">
      <w:pPr>
        <w:pStyle w:val="Nadpis1"/>
        <w:keepLines w:val="0"/>
        <w:widowControl/>
        <w:tabs>
          <w:tab w:val="num" w:pos="432"/>
        </w:tabs>
        <w:spacing w:before="240" w:after="60"/>
        <w:rPr>
          <w:rFonts w:eastAsia="Times New Roman" w:cs="Arial"/>
          <w:caps/>
          <w:kern w:val="18"/>
          <w:szCs w:val="22"/>
          <w:lang w:eastAsia="ar-SA" w:bidi="ar-SA"/>
        </w:rPr>
      </w:pPr>
      <w:bookmarkStart w:id="12" w:name="_Toc97106487"/>
      <w:bookmarkStart w:id="13" w:name="_Toc174451397"/>
      <w:r w:rsidRPr="007F7800">
        <w:rPr>
          <w:rFonts w:eastAsia="Times New Roman" w:cs="Arial"/>
          <w:caps/>
          <w:kern w:val="18"/>
          <w:szCs w:val="22"/>
          <w:lang w:eastAsia="ar-SA" w:bidi="ar-SA"/>
        </w:rPr>
        <w:t>6</w:t>
      </w:r>
      <w:r w:rsidR="00CE3C8A" w:rsidRPr="007F7800">
        <w:rPr>
          <w:rFonts w:eastAsia="Times New Roman" w:cs="Arial"/>
          <w:caps/>
          <w:kern w:val="18"/>
          <w:szCs w:val="22"/>
          <w:lang w:eastAsia="ar-SA" w:bidi="ar-SA"/>
        </w:rPr>
        <w:tab/>
      </w:r>
      <w:r w:rsidR="00320BF9" w:rsidRPr="007F7800">
        <w:rPr>
          <w:rFonts w:eastAsia="Times New Roman" w:cs="Arial"/>
          <w:caps/>
          <w:kern w:val="18"/>
          <w:szCs w:val="22"/>
          <w:lang w:eastAsia="ar-SA" w:bidi="ar-SA"/>
        </w:rPr>
        <w:t>ponechané dřeviny dotčené stavbou</w:t>
      </w:r>
      <w:bookmarkEnd w:id="12"/>
      <w:bookmarkEnd w:id="13"/>
    </w:p>
    <w:p w:rsidR="00F24F6C" w:rsidRPr="007F7800" w:rsidRDefault="003653A8" w:rsidP="003653A8">
      <w:pPr>
        <w:rPr>
          <w:kern w:val="18"/>
          <w:szCs w:val="22"/>
          <w:lang w:eastAsia="ar-SA" w:bidi="ar-SA"/>
        </w:rPr>
      </w:pPr>
      <w:r w:rsidRPr="007F7800">
        <w:rPr>
          <w:kern w:val="18"/>
          <w:szCs w:val="22"/>
          <w:lang w:eastAsia="ar-SA" w:bidi="ar-SA"/>
        </w:rPr>
        <w:t>Jedná se o 1</w:t>
      </w:r>
      <w:r w:rsidR="000F477C">
        <w:rPr>
          <w:kern w:val="18"/>
          <w:szCs w:val="22"/>
          <w:lang w:eastAsia="ar-SA" w:bidi="ar-SA"/>
        </w:rPr>
        <w:t>4</w:t>
      </w:r>
      <w:r w:rsidRPr="007F7800">
        <w:rPr>
          <w:kern w:val="18"/>
          <w:szCs w:val="22"/>
          <w:lang w:eastAsia="ar-SA" w:bidi="ar-SA"/>
        </w:rPr>
        <w:t xml:space="preserve"> ks vzrostlých stromů v trvalém záboru a 3 ks stromů v dočasném záboru nebo sousedících plochách.</w:t>
      </w:r>
      <w:r w:rsidR="00107E17" w:rsidRPr="007F7800">
        <w:rPr>
          <w:kern w:val="18"/>
          <w:szCs w:val="22"/>
          <w:lang w:eastAsia="ar-SA" w:bidi="ar-SA"/>
        </w:rPr>
        <w:tab/>
      </w:r>
    </w:p>
    <w:p w:rsidR="00F24F6C" w:rsidRPr="007F7800" w:rsidRDefault="00F24F6C" w:rsidP="007459B5">
      <w:pPr>
        <w:widowControl/>
        <w:spacing w:after="57"/>
        <w:contextualSpacing w:val="0"/>
        <w:rPr>
          <w:rFonts w:cs="Arial"/>
          <w:i/>
          <w:iCs/>
          <w:szCs w:val="22"/>
          <w:u w:val="single"/>
        </w:rPr>
      </w:pPr>
      <w:r w:rsidRPr="007F7800">
        <w:rPr>
          <w:rFonts w:cs="Arial"/>
          <w:i/>
          <w:iCs/>
          <w:szCs w:val="22"/>
          <w:u w:val="single"/>
        </w:rPr>
        <w:t>Vyžadované norm</w:t>
      </w:r>
      <w:r w:rsidR="007459B5" w:rsidRPr="007F7800">
        <w:rPr>
          <w:rFonts w:cs="Arial"/>
          <w:i/>
          <w:iCs/>
          <w:szCs w:val="22"/>
          <w:u w:val="single"/>
        </w:rPr>
        <w:t>y a standardy</w:t>
      </w:r>
      <w:r w:rsidRPr="007F7800">
        <w:rPr>
          <w:rFonts w:cs="Arial"/>
          <w:i/>
          <w:iCs/>
          <w:szCs w:val="22"/>
          <w:u w:val="single"/>
        </w:rPr>
        <w:t>:</w:t>
      </w:r>
    </w:p>
    <w:p w:rsidR="00F24F6C" w:rsidRPr="007F7800" w:rsidRDefault="00F24F6C" w:rsidP="007459B5">
      <w:pPr>
        <w:widowControl/>
        <w:shd w:val="clear" w:color="auto" w:fill="FFFFFF"/>
        <w:spacing w:after="57"/>
        <w:contextualSpacing w:val="0"/>
        <w:rPr>
          <w:rFonts w:cs="Arial"/>
          <w:szCs w:val="22"/>
        </w:rPr>
      </w:pPr>
      <w:r w:rsidRPr="007F7800">
        <w:rPr>
          <w:rFonts w:cs="Arial"/>
          <w:b/>
          <w:color w:val="000000"/>
          <w:szCs w:val="22"/>
        </w:rPr>
        <w:t>ČSN 83 9061:2006</w:t>
      </w:r>
      <w:r w:rsidRPr="007F7800">
        <w:rPr>
          <w:rFonts w:cs="Arial"/>
          <w:color w:val="000000"/>
          <w:szCs w:val="22"/>
        </w:rPr>
        <w:t xml:space="preserve"> Technologie vegetačních úprav v krajině – Ochrana stromů, porostů a vegetačních ploch při stavebních pracích</w:t>
      </w:r>
    </w:p>
    <w:p w:rsidR="007917EB" w:rsidRPr="007F7800" w:rsidRDefault="00F24F6C" w:rsidP="007459B5">
      <w:pPr>
        <w:widowControl/>
        <w:shd w:val="clear" w:color="auto" w:fill="FFFFFF"/>
        <w:spacing w:after="57"/>
        <w:contextualSpacing w:val="0"/>
        <w:rPr>
          <w:rFonts w:cs="Arial"/>
          <w:caps/>
          <w:szCs w:val="22"/>
        </w:rPr>
      </w:pPr>
      <w:r w:rsidRPr="007F7800">
        <w:rPr>
          <w:rFonts w:cs="Arial"/>
          <w:b/>
          <w:color w:val="000000"/>
          <w:szCs w:val="22"/>
        </w:rPr>
        <w:lastRenderedPageBreak/>
        <w:t>Standardy péče o přírodu a krajinu</w:t>
      </w:r>
      <w:r w:rsidRPr="007F7800">
        <w:rPr>
          <w:rFonts w:cs="Arial"/>
          <w:color w:val="000000"/>
          <w:szCs w:val="22"/>
        </w:rPr>
        <w:t xml:space="preserve"> - Arboristické standardy, Řada A, Ochrana dřevin při stavební činnosti, </w:t>
      </w:r>
      <w:r w:rsidRPr="007F7800">
        <w:rPr>
          <w:rFonts w:cs="Arial"/>
          <w:caps/>
          <w:szCs w:val="22"/>
        </w:rPr>
        <w:t>SPPKA A01 002:2015</w:t>
      </w:r>
    </w:p>
    <w:p w:rsidR="00F24F6C" w:rsidRPr="007F7800" w:rsidRDefault="00F24F6C" w:rsidP="007459B5">
      <w:pPr>
        <w:widowControl/>
        <w:suppressAutoHyphens w:val="0"/>
        <w:overflowPunct w:val="0"/>
        <w:spacing w:after="57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Návrh ochrany stromů specifikuje u stromů určených k zachování takové podmínky, aby došlo k minimalizaci dopadu stresů vyplývajících z realizace stavby. </w:t>
      </w:r>
    </w:p>
    <w:p w:rsidR="00F24F6C" w:rsidRPr="007F7800" w:rsidRDefault="00F24F6C" w:rsidP="007459B5">
      <w:pPr>
        <w:pStyle w:val="Zkladntext"/>
        <w:widowControl/>
        <w:suppressAutoHyphens w:val="0"/>
        <w:overflowPunct w:val="0"/>
        <w:spacing w:after="57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Návrh ochrany stromů stanovuje limity a postup prací v kořenové zóně stromů, vymezené dle ČSN 83 9061 – Ochrana stromů, porostů a vegetačních ploch při stavebních pracích - průmětem koruny stromu rozšířeným o 1,5 m, pro dodavatele stavby. Pro stavební dozor investora a odborný dozor arboristy stanovuje priority ochrany stromů a definuje hranice překročení těchto limitů dodavatelem.</w:t>
      </w:r>
    </w:p>
    <w:p w:rsidR="00472016" w:rsidRPr="007F7800" w:rsidRDefault="00F24F6C" w:rsidP="007917EB">
      <w:pPr>
        <w:pStyle w:val="Zkladntext"/>
        <w:widowControl/>
        <w:suppressAutoHyphens w:val="0"/>
        <w:overflowPunct w:val="0"/>
        <w:spacing w:after="57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 místech, kde by vlivem realizace stavby došlo k nepřiměřenému poškození dřevin, které nelze řešit účinnými postupy ochrany jsou stromy navrženy k odstranění. U ostatních zachovaných stromů je řešena především prev</w:t>
      </w:r>
      <w:r w:rsidR="003653A8" w:rsidRPr="007F7800">
        <w:rPr>
          <w:rFonts w:cs="Arial"/>
          <w:szCs w:val="22"/>
        </w:rPr>
        <w:t xml:space="preserve">ence poškození kořenové zóny a </w:t>
      </w:r>
      <w:r w:rsidRPr="007F7800">
        <w:rPr>
          <w:rFonts w:cs="Arial"/>
          <w:szCs w:val="22"/>
        </w:rPr>
        <w:t>minimalizace jejího narušení (vedení technické infrastruktury je přednostně umisťováno mimo chráněné úseky kořenové zóny, případné práce jsou prováděny upravenou technologií apod.)</w:t>
      </w:r>
    </w:p>
    <w:p w:rsidR="007917EB" w:rsidRPr="007F7800" w:rsidRDefault="007917EB" w:rsidP="007917EB">
      <w:pPr>
        <w:pStyle w:val="Zkladntext"/>
        <w:widowControl/>
        <w:suppressAutoHyphens w:val="0"/>
        <w:overflowPunct w:val="0"/>
        <w:spacing w:after="57"/>
        <w:contextualSpacing w:val="0"/>
        <w:rPr>
          <w:rFonts w:cs="Arial"/>
          <w:szCs w:val="22"/>
        </w:rPr>
      </w:pPr>
    </w:p>
    <w:p w:rsidR="00472016" w:rsidRPr="007F7800" w:rsidRDefault="00472016" w:rsidP="00A30FC2">
      <w:pPr>
        <w:pStyle w:val="Zkladntext"/>
        <w:suppressAutoHyphens w:val="0"/>
        <w:overflowPunct w:val="0"/>
        <w:spacing w:after="0"/>
        <w:rPr>
          <w:szCs w:val="22"/>
          <w:u w:val="single"/>
        </w:rPr>
      </w:pPr>
      <w:r w:rsidRPr="007F7800">
        <w:rPr>
          <w:rFonts w:cs="Arial"/>
          <w:szCs w:val="22"/>
          <w:u w:val="single"/>
        </w:rPr>
        <w:t>Negativní vliv stavby, který je nutné minimalizovat, spočívá zejména v:</w:t>
      </w:r>
    </w:p>
    <w:p w:rsidR="007917EB" w:rsidRPr="007F7800" w:rsidRDefault="007917EB" w:rsidP="007917EB">
      <w:pPr>
        <w:pStyle w:val="Odstavecseseznamem"/>
        <w:numPr>
          <w:ilvl w:val="0"/>
          <w:numId w:val="34"/>
        </w:numPr>
        <w:rPr>
          <w:szCs w:val="22"/>
        </w:rPr>
      </w:pPr>
      <w:r w:rsidRPr="007F7800">
        <w:rPr>
          <w:rFonts w:cs="Arial"/>
          <w:szCs w:val="22"/>
        </w:rPr>
        <w:t xml:space="preserve">ovlivnění kořenových zón stávajících dřevin </w:t>
      </w:r>
      <w:r w:rsidRPr="007F7800">
        <w:rPr>
          <w:rFonts w:cs="Arial"/>
          <w:i/>
          <w:szCs w:val="22"/>
          <w:u w:val="single"/>
        </w:rPr>
        <w:t xml:space="preserve">zhutněním  a degradací </w:t>
      </w:r>
      <w:r w:rsidRPr="007F7800">
        <w:rPr>
          <w:rFonts w:cs="Arial"/>
          <w:szCs w:val="22"/>
        </w:rPr>
        <w:t>(pojezdem strojů, parkování  vozidel, skladování materiálů, demolice stávajících konstrukcí, odstranění stávající zeminy),</w:t>
      </w:r>
    </w:p>
    <w:p w:rsidR="007917EB" w:rsidRPr="007F7800" w:rsidRDefault="007917EB" w:rsidP="007917EB">
      <w:pPr>
        <w:pStyle w:val="Odstavecseseznamem"/>
        <w:numPr>
          <w:ilvl w:val="0"/>
          <w:numId w:val="34"/>
        </w:numPr>
        <w:rPr>
          <w:rFonts w:cs="Arial"/>
          <w:szCs w:val="22"/>
        </w:rPr>
      </w:pPr>
      <w:r w:rsidRPr="007F7800">
        <w:rPr>
          <w:rFonts w:cs="Arial"/>
          <w:szCs w:val="22"/>
        </w:rPr>
        <w:t>mechanická poškození nadzemních částí stromů související s pohybem stavby,</w:t>
      </w:r>
    </w:p>
    <w:p w:rsidR="007917EB" w:rsidRPr="007F7800" w:rsidRDefault="007917EB" w:rsidP="007917EB">
      <w:pPr>
        <w:pStyle w:val="Odstavecseseznamem"/>
        <w:numPr>
          <w:ilvl w:val="0"/>
          <w:numId w:val="34"/>
        </w:numPr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mechanické poškození kořenů při úpravách terénu, </w:t>
      </w:r>
    </w:p>
    <w:p w:rsidR="007917EB" w:rsidRPr="007F7800" w:rsidRDefault="007917EB" w:rsidP="007917EB">
      <w:pPr>
        <w:pStyle w:val="Odstavecseseznamem"/>
        <w:numPr>
          <w:ilvl w:val="0"/>
          <w:numId w:val="34"/>
        </w:numPr>
        <w:rPr>
          <w:rFonts w:cs="Arial"/>
          <w:szCs w:val="22"/>
        </w:rPr>
      </w:pPr>
      <w:r w:rsidRPr="007F7800">
        <w:rPr>
          <w:rFonts w:cs="Arial"/>
          <w:szCs w:val="22"/>
        </w:rPr>
        <w:t>negativní ovlivnění stanoviště navážkami.</w:t>
      </w:r>
    </w:p>
    <w:p w:rsidR="005A76D6" w:rsidRPr="007F7800" w:rsidRDefault="00B62C62" w:rsidP="007917EB">
      <w:pPr>
        <w:tabs>
          <w:tab w:val="left" w:pos="0"/>
        </w:tabs>
        <w:suppressAutoHyphens w:val="0"/>
        <w:overflowPunct w:val="0"/>
        <w:rPr>
          <w:rFonts w:cs="Arial"/>
          <w:bCs/>
          <w:szCs w:val="22"/>
        </w:rPr>
      </w:pPr>
      <w:r w:rsidRPr="007F7800">
        <w:rPr>
          <w:b/>
          <w:kern w:val="18"/>
          <w:szCs w:val="22"/>
          <w:lang w:eastAsia="ar-SA" w:bidi="ar-SA"/>
        </w:rPr>
        <w:tab/>
      </w:r>
    </w:p>
    <w:p w:rsidR="000C654B" w:rsidRPr="007F7800" w:rsidRDefault="004E2E19" w:rsidP="000C654B">
      <w:pPr>
        <w:rPr>
          <w:szCs w:val="22"/>
          <w:u w:val="single"/>
        </w:rPr>
      </w:pPr>
      <w:r w:rsidRPr="007F7800">
        <w:rPr>
          <w:szCs w:val="22"/>
          <w:u w:val="single"/>
        </w:rPr>
        <w:t>V průběhu stavby b</w:t>
      </w:r>
      <w:r w:rsidR="00F679AD" w:rsidRPr="007F7800">
        <w:rPr>
          <w:szCs w:val="22"/>
          <w:u w:val="single"/>
        </w:rPr>
        <w:t>udou dodržena následující pravidla</w:t>
      </w:r>
      <w:r w:rsidR="000C654B" w:rsidRPr="007F7800">
        <w:rPr>
          <w:szCs w:val="22"/>
          <w:u w:val="single"/>
        </w:rPr>
        <w:t>:</w:t>
      </w:r>
    </w:p>
    <w:p w:rsidR="00673588" w:rsidRPr="007F7800" w:rsidRDefault="00673588" w:rsidP="007917EB">
      <w:pPr>
        <w:pStyle w:val="Odstavecseseznamem"/>
        <w:numPr>
          <w:ilvl w:val="0"/>
          <w:numId w:val="36"/>
        </w:numPr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Velikost použité mechanizace se musí přizpůsobit možnostem prostoru a podjezdné výšce stávajících korun stromů, koruny stromů nebudou účelově vyzvedávány řezem z důvodu průjezdu a pohybu stavební mechanizace.</w:t>
      </w:r>
    </w:p>
    <w:p w:rsidR="00673588" w:rsidRPr="007F7800" w:rsidRDefault="00673588" w:rsidP="007917EB">
      <w:pPr>
        <w:pStyle w:val="Odstavecseseznamem"/>
        <w:numPr>
          <w:ilvl w:val="0"/>
          <w:numId w:val="36"/>
        </w:numPr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Pohyb a parkování strojů a vozidel je v kořenov</w:t>
      </w:r>
      <w:r w:rsidR="002521F3" w:rsidRPr="007F7800">
        <w:rPr>
          <w:rFonts w:cs="Arial"/>
          <w:szCs w:val="22"/>
        </w:rPr>
        <w:t xml:space="preserve">ých zónách stromů zakázaný </w:t>
      </w:r>
      <w:r w:rsidRPr="007F7800">
        <w:rPr>
          <w:rFonts w:cs="Arial"/>
          <w:szCs w:val="22"/>
        </w:rPr>
        <w:t>s výjimkou ustanoven</w:t>
      </w:r>
      <w:r w:rsidR="00A9251D" w:rsidRPr="007F7800">
        <w:rPr>
          <w:rFonts w:cs="Arial"/>
          <w:szCs w:val="22"/>
        </w:rPr>
        <w:t>í dle specifikací v příslušných</w:t>
      </w:r>
      <w:r w:rsidRPr="007F7800">
        <w:rPr>
          <w:rFonts w:cs="Arial"/>
          <w:szCs w:val="22"/>
        </w:rPr>
        <w:t xml:space="preserve"> technologiích.   </w:t>
      </w:r>
    </w:p>
    <w:p w:rsidR="00673588" w:rsidRPr="007F7800" w:rsidRDefault="00673588" w:rsidP="007917EB">
      <w:pPr>
        <w:pStyle w:val="Odstavecseseznamem"/>
        <w:numPr>
          <w:ilvl w:val="0"/>
          <w:numId w:val="36"/>
        </w:numPr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Po dobu stavby bude pro kontrolu navržených opatření a řešení relevantních otázek </w:t>
      </w:r>
      <w:r w:rsidR="00A9251D" w:rsidRPr="007F7800">
        <w:rPr>
          <w:rFonts w:cs="Arial"/>
          <w:szCs w:val="22"/>
        </w:rPr>
        <w:t xml:space="preserve">dotýkajících se ochrany stromů </w:t>
      </w:r>
      <w:r w:rsidRPr="007F7800">
        <w:rPr>
          <w:rFonts w:cs="Arial"/>
          <w:szCs w:val="22"/>
        </w:rPr>
        <w:t>přítomen odborný dozor arboristy (dále jen odborný dozor).</w:t>
      </w:r>
      <w:r w:rsidR="00015BF5" w:rsidRPr="007F7800">
        <w:rPr>
          <w:rFonts w:cs="Arial"/>
          <w:szCs w:val="22"/>
        </w:rPr>
        <w:t xml:space="preserve"> Kontroly budou zaznamenány ve stavebním deníku</w:t>
      </w:r>
      <w:r w:rsidR="0000663E" w:rsidRPr="007F7800">
        <w:rPr>
          <w:rFonts w:cs="Arial"/>
          <w:szCs w:val="22"/>
        </w:rPr>
        <w:t>.</w:t>
      </w:r>
    </w:p>
    <w:p w:rsidR="00673588" w:rsidRPr="007F7800" w:rsidRDefault="00673588" w:rsidP="007917EB">
      <w:pPr>
        <w:pStyle w:val="Odstavecseseznamem"/>
        <w:numPr>
          <w:ilvl w:val="0"/>
          <w:numId w:val="36"/>
        </w:numPr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Nedodržení navržených zásad ochrany stromů a jejich poškození nad míru stanovenou tímto dokumentem by mělo být ošetřeno ve smluvním vztahu s dodavatelem finančními sankcemi za každý zjištěný případ. </w:t>
      </w:r>
    </w:p>
    <w:p w:rsidR="00534A1E" w:rsidRPr="007F7800" w:rsidRDefault="00534A1E" w:rsidP="007917EB">
      <w:pPr>
        <w:spacing w:after="100"/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</w:p>
    <w:p w:rsidR="000F477C" w:rsidRDefault="000F477C" w:rsidP="00534A1E">
      <w:pPr>
        <w:widowControl/>
        <w:shd w:val="clear" w:color="auto" w:fill="FFFFFF"/>
        <w:spacing w:after="57"/>
        <w:contextualSpacing w:val="0"/>
        <w:rPr>
          <w:b/>
          <w:kern w:val="18"/>
          <w:szCs w:val="22"/>
          <w:lang w:eastAsia="ar-SA" w:bidi="ar-SA"/>
        </w:rPr>
      </w:pPr>
      <w:bookmarkStart w:id="14" w:name="_Toc97106489"/>
    </w:p>
    <w:p w:rsidR="00534A1E" w:rsidRPr="007F7800" w:rsidRDefault="00534A1E" w:rsidP="00534A1E">
      <w:pPr>
        <w:widowControl/>
        <w:shd w:val="clear" w:color="auto" w:fill="FFFFFF"/>
        <w:spacing w:after="57"/>
        <w:contextualSpacing w:val="0"/>
        <w:rPr>
          <w:rFonts w:cs="Arial"/>
          <w:szCs w:val="22"/>
        </w:rPr>
      </w:pPr>
      <w:r w:rsidRPr="007F7800">
        <w:rPr>
          <w:b/>
          <w:kern w:val="18"/>
          <w:szCs w:val="22"/>
          <w:lang w:eastAsia="ar-SA" w:bidi="ar-SA"/>
        </w:rPr>
        <w:lastRenderedPageBreak/>
        <w:t>6.1</w:t>
      </w:r>
      <w:r w:rsidRPr="007F7800">
        <w:rPr>
          <w:b/>
          <w:kern w:val="18"/>
          <w:szCs w:val="22"/>
          <w:lang w:eastAsia="ar-SA" w:bidi="ar-SA"/>
        </w:rPr>
        <w:tab/>
        <w:t>Ochrana stromů při stavbě</w:t>
      </w:r>
      <w:bookmarkEnd w:id="14"/>
    </w:p>
    <w:p w:rsidR="00534A1E" w:rsidRPr="007F7800" w:rsidRDefault="00534A1E" w:rsidP="00534A1E">
      <w:pPr>
        <w:pStyle w:val="Zkladntext"/>
        <w:suppressAutoHyphens w:val="0"/>
        <w:overflowPunct w:val="0"/>
        <w:spacing w:after="0"/>
        <w:rPr>
          <w:rFonts w:cs="Arial"/>
          <w:b/>
          <w:szCs w:val="22"/>
          <w:u w:val="single"/>
        </w:rPr>
      </w:pPr>
      <w:r w:rsidRPr="007F7800">
        <w:rPr>
          <w:rFonts w:cs="Arial"/>
          <w:b/>
          <w:szCs w:val="22"/>
          <w:u w:val="single"/>
        </w:rPr>
        <w:t>Základní principy, jak minimalizovat negativní vliv stavby:</w:t>
      </w:r>
    </w:p>
    <w:p w:rsidR="00534A1E" w:rsidRPr="007F7800" w:rsidRDefault="00534A1E" w:rsidP="00534A1E">
      <w:pPr>
        <w:tabs>
          <w:tab w:val="left" w:pos="0"/>
        </w:tabs>
        <w:suppressAutoHyphens w:val="0"/>
        <w:overflowPunct w:val="0"/>
        <w:rPr>
          <w:b/>
          <w:szCs w:val="22"/>
        </w:rPr>
      </w:pPr>
      <w:r w:rsidRPr="007F7800">
        <w:rPr>
          <w:rFonts w:cs="Arial"/>
          <w:b/>
          <w:bCs/>
          <w:szCs w:val="22"/>
        </w:rPr>
        <w:t>1/ ochrana kořenové zóny před zhutněním a degradací stanoviště pomocí ochranného oplocení</w:t>
      </w:r>
    </w:p>
    <w:p w:rsidR="00534A1E" w:rsidRPr="007F7800" w:rsidRDefault="00534A1E" w:rsidP="00534A1E">
      <w:pPr>
        <w:tabs>
          <w:tab w:val="left" w:pos="0"/>
        </w:tabs>
        <w:suppressAutoHyphens w:val="0"/>
        <w:overflowPunct w:val="0"/>
        <w:rPr>
          <w:rFonts w:cs="Arial"/>
          <w:b/>
          <w:bCs/>
          <w:szCs w:val="22"/>
        </w:rPr>
      </w:pPr>
      <w:r w:rsidRPr="007F7800">
        <w:rPr>
          <w:rFonts w:cs="Arial"/>
          <w:b/>
          <w:bCs/>
          <w:szCs w:val="22"/>
        </w:rPr>
        <w:t>2 / ochrana před mechanickým poškozením nadzemních částí stromů pomocí bednění kmenů</w:t>
      </w:r>
    </w:p>
    <w:p w:rsidR="007917EB" w:rsidRPr="007F7800" w:rsidRDefault="004D39D9" w:rsidP="004D39D9">
      <w:pPr>
        <w:spacing w:after="100"/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  <w:r w:rsidRPr="007F7800">
        <w:rPr>
          <w:color w:val="808080" w:themeColor="background1" w:themeShade="80"/>
          <w:szCs w:val="22"/>
          <w:lang w:eastAsia="en-US" w:bidi="ar-SA"/>
        </w:rPr>
        <w:t xml:space="preserve">Návrh ochrany je jednoznačně specifikován v přílohách PD: 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D.6.3 Situace – ochrana dřevin</w:t>
      </w:r>
    </w:p>
    <w:p w:rsidR="004D39D9" w:rsidRPr="007F7800" w:rsidRDefault="004D39D9" w:rsidP="004D39D9">
      <w:pPr>
        <w:spacing w:after="100"/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</w:p>
    <w:p w:rsidR="00673588" w:rsidRPr="007F7800" w:rsidRDefault="007C6D71" w:rsidP="00E24A26">
      <w:pPr>
        <w:rPr>
          <w:b/>
          <w:kern w:val="18"/>
          <w:szCs w:val="22"/>
          <w:lang w:eastAsia="ar-SA" w:bidi="ar-SA"/>
        </w:rPr>
      </w:pPr>
      <w:bookmarkStart w:id="15" w:name="_Toc97106490"/>
      <w:r w:rsidRPr="007F7800">
        <w:rPr>
          <w:b/>
          <w:kern w:val="18"/>
          <w:szCs w:val="22"/>
          <w:lang w:eastAsia="ar-SA" w:bidi="ar-SA"/>
        </w:rPr>
        <w:t>6.</w:t>
      </w:r>
      <w:r w:rsidR="008168F9" w:rsidRPr="007F7800">
        <w:rPr>
          <w:b/>
          <w:kern w:val="18"/>
          <w:szCs w:val="22"/>
          <w:lang w:eastAsia="ar-SA" w:bidi="ar-SA"/>
        </w:rPr>
        <w:t>1.1</w:t>
      </w:r>
      <w:r w:rsidR="00673588" w:rsidRPr="007F7800">
        <w:rPr>
          <w:b/>
          <w:kern w:val="18"/>
          <w:szCs w:val="22"/>
          <w:lang w:eastAsia="ar-SA" w:bidi="ar-SA"/>
        </w:rPr>
        <w:tab/>
        <w:t>Ochrana kořenové zóny před zhutněním a degradací stanoviště</w:t>
      </w:r>
      <w:r w:rsidR="00534A1E" w:rsidRPr="007F7800">
        <w:rPr>
          <w:b/>
          <w:kern w:val="18"/>
          <w:szCs w:val="22"/>
          <w:lang w:eastAsia="ar-SA" w:bidi="ar-SA"/>
        </w:rPr>
        <w:t xml:space="preserve"> pomocí ochranného oplocen</w:t>
      </w:r>
      <w:bookmarkEnd w:id="15"/>
      <w:r w:rsidR="00E33461" w:rsidRPr="007F7800">
        <w:rPr>
          <w:b/>
          <w:kern w:val="18"/>
          <w:szCs w:val="22"/>
          <w:lang w:eastAsia="ar-SA" w:bidi="ar-SA"/>
        </w:rPr>
        <w:t>í</w:t>
      </w:r>
    </w:p>
    <w:p w:rsidR="005E5C4D" w:rsidRPr="007F7800" w:rsidRDefault="006B5847" w:rsidP="00A30FC2">
      <w:pPr>
        <w:widowControl/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K</w:t>
      </w:r>
      <w:r w:rsidR="005E5C4D" w:rsidRPr="007F7800">
        <w:rPr>
          <w:rFonts w:cs="Arial"/>
          <w:szCs w:val="22"/>
        </w:rPr>
        <w:t xml:space="preserve">ořenová zóna je dána průmětem koruny </w:t>
      </w:r>
      <w:r w:rsidRPr="007F7800">
        <w:rPr>
          <w:rFonts w:cs="Arial"/>
          <w:szCs w:val="22"/>
        </w:rPr>
        <w:t xml:space="preserve">stromu </w:t>
      </w:r>
      <w:r w:rsidR="005E5C4D" w:rsidRPr="007F7800">
        <w:rPr>
          <w:rFonts w:cs="Arial"/>
          <w:szCs w:val="22"/>
        </w:rPr>
        <w:t>na terén + 1,5 m.</w:t>
      </w:r>
    </w:p>
    <w:p w:rsidR="00673588" w:rsidRPr="007F7800" w:rsidRDefault="00673588" w:rsidP="00A30FC2">
      <w:pPr>
        <w:widowControl/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V místech kořenové zóny stromů (vymezené dle požadavků ČS</w:t>
      </w:r>
      <w:r w:rsidR="00393428" w:rsidRPr="007F7800">
        <w:rPr>
          <w:rFonts w:cs="Arial"/>
          <w:szCs w:val="22"/>
        </w:rPr>
        <w:t>N 83 9061 a možností sta</w:t>
      </w:r>
      <w:r w:rsidR="00DE599E" w:rsidRPr="007F7800">
        <w:rPr>
          <w:rFonts w:cs="Arial"/>
          <w:szCs w:val="22"/>
        </w:rPr>
        <w:t>veniště</w:t>
      </w:r>
      <w:r w:rsidRPr="007F7800">
        <w:rPr>
          <w:rFonts w:cs="Arial"/>
          <w:szCs w:val="22"/>
        </w:rPr>
        <w:t xml:space="preserve">) je </w:t>
      </w:r>
      <w:r w:rsidR="0000663E" w:rsidRPr="007F7800">
        <w:rPr>
          <w:rFonts w:cs="Arial"/>
          <w:szCs w:val="22"/>
        </w:rPr>
        <w:t xml:space="preserve">její </w:t>
      </w:r>
      <w:r w:rsidRPr="007F7800">
        <w:rPr>
          <w:rFonts w:cs="Arial"/>
          <w:szCs w:val="22"/>
        </w:rPr>
        <w:t xml:space="preserve">ochrana před zhutněním primárně zajištěna ochranným oplocením. </w:t>
      </w:r>
    </w:p>
    <w:p w:rsidR="00344976" w:rsidRDefault="00DE599E" w:rsidP="00A30FC2">
      <w:pPr>
        <w:widowControl/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Ochranné oplocení bude instalováno</w:t>
      </w:r>
      <w:r w:rsidR="005E5C4D" w:rsidRPr="007F7800">
        <w:rPr>
          <w:rFonts w:cs="Arial"/>
          <w:szCs w:val="22"/>
        </w:rPr>
        <w:t xml:space="preserve"> na místech budoucích smíšených a podrostových </w:t>
      </w:r>
      <w:r w:rsidRPr="007F7800">
        <w:rPr>
          <w:rFonts w:cs="Arial"/>
          <w:szCs w:val="22"/>
        </w:rPr>
        <w:t xml:space="preserve">záhonů se stávajícími stromy. </w:t>
      </w:r>
      <w:r w:rsidR="00344976">
        <w:rPr>
          <w:rFonts w:cs="Arial"/>
          <w:szCs w:val="22"/>
        </w:rPr>
        <w:t>Bude instalováno za linií kamenných obrub záhonů.</w:t>
      </w:r>
    </w:p>
    <w:p w:rsidR="00DE599E" w:rsidRPr="007F7800" w:rsidRDefault="00DE599E" w:rsidP="00A30FC2">
      <w:pPr>
        <w:widowControl/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rFonts w:cs="Arial"/>
          <w:szCs w:val="22"/>
        </w:rPr>
        <w:t xml:space="preserve">Dále bude instalováno kolem stromů inv.č. </w:t>
      </w:r>
      <w:r w:rsidR="00E45FAB" w:rsidRPr="007F7800">
        <w:rPr>
          <w:rFonts w:cs="Arial"/>
          <w:szCs w:val="22"/>
        </w:rPr>
        <w:t xml:space="preserve">21, </w:t>
      </w:r>
      <w:r w:rsidRPr="007F7800">
        <w:rPr>
          <w:rFonts w:cs="Arial"/>
          <w:szCs w:val="22"/>
        </w:rPr>
        <w:t>22, 37, u kterých proběhne revitalizace pa</w:t>
      </w:r>
      <w:r w:rsidR="005E5C4D" w:rsidRPr="007F7800">
        <w:rPr>
          <w:rFonts w:cs="Arial"/>
          <w:szCs w:val="22"/>
        </w:rPr>
        <w:t xml:space="preserve">rkoviště na parkový trávník. </w:t>
      </w:r>
    </w:p>
    <w:p w:rsidR="00673588" w:rsidRPr="007F7800" w:rsidRDefault="006B5847" w:rsidP="00A30FC2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Na místech kořenové zóny, kde nebude instalováno ochranné oplocení</w:t>
      </w:r>
      <w:r w:rsidR="00E45FAB" w:rsidRPr="007F7800">
        <w:rPr>
          <w:szCs w:val="22"/>
        </w:rPr>
        <w:t>,</w:t>
      </w:r>
      <w:r w:rsidRPr="007F7800">
        <w:rPr>
          <w:szCs w:val="22"/>
        </w:rPr>
        <w:t xml:space="preserve"> budou všechny demoliční práce probíhat ručně s maximálním ohledem na kořeny stromů.</w:t>
      </w:r>
      <w:r w:rsidR="000D0BE6" w:rsidRPr="007F7800">
        <w:rPr>
          <w:szCs w:val="22"/>
        </w:rPr>
        <w:t xml:space="preserve"> Liniové </w:t>
      </w:r>
      <w:r w:rsidR="00E45FAB" w:rsidRPr="007F7800">
        <w:rPr>
          <w:szCs w:val="22"/>
        </w:rPr>
        <w:t xml:space="preserve">a plošné </w:t>
      </w:r>
      <w:r w:rsidR="000D0BE6" w:rsidRPr="007F7800">
        <w:rPr>
          <w:szCs w:val="22"/>
        </w:rPr>
        <w:t>výkopové práce budou ve vyznačených segmentech probíhat pomocí nedestruktivní výkopovou metodou Airspade.</w:t>
      </w:r>
    </w:p>
    <w:p w:rsidR="005A76D6" w:rsidRPr="007F7800" w:rsidRDefault="005A76D6" w:rsidP="00A30FC2">
      <w:pPr>
        <w:tabs>
          <w:tab w:val="left" w:pos="0"/>
        </w:tabs>
        <w:suppressAutoHyphens w:val="0"/>
        <w:overflowPunct w:val="0"/>
        <w:rPr>
          <w:szCs w:val="22"/>
          <w:highlight w:val="yellow"/>
        </w:rPr>
      </w:pPr>
    </w:p>
    <w:p w:rsidR="00E45FAB" w:rsidRPr="007F7800" w:rsidRDefault="00B16294" w:rsidP="00A30FC2">
      <w:pPr>
        <w:tabs>
          <w:tab w:val="left" w:pos="0"/>
        </w:tabs>
        <w:suppressAutoHyphens w:val="0"/>
        <w:overflowPunct w:val="0"/>
        <w:rPr>
          <w:szCs w:val="22"/>
          <w:u w:val="single"/>
        </w:rPr>
      </w:pPr>
      <w:r w:rsidRPr="007F7800">
        <w:rPr>
          <w:szCs w:val="22"/>
          <w:u w:val="single"/>
        </w:rPr>
        <w:t>Specifikace ochranného oplocení:</w:t>
      </w:r>
    </w:p>
    <w:p w:rsidR="00673588" w:rsidRPr="007F7800" w:rsidRDefault="00673588" w:rsidP="00A30FC2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rFonts w:cs="Arial"/>
          <w:szCs w:val="22"/>
        </w:rPr>
        <w:t>a</w:t>
      </w:r>
      <w:r w:rsidR="00FE40CE" w:rsidRPr="007F7800">
        <w:rPr>
          <w:rFonts w:cs="Arial"/>
          <w:szCs w:val="22"/>
        </w:rPr>
        <w:t xml:space="preserve">) </w:t>
      </w:r>
      <w:r w:rsidRPr="007F7800">
        <w:rPr>
          <w:rFonts w:cs="Arial"/>
          <w:szCs w:val="22"/>
        </w:rPr>
        <w:t>Ochranné oplocení musí splňovat funkční parametry dle ČSN 83 6091 z hlediska stability a odolnosti proti posunu. Přípustné je vybudování dvoumadlového stabilního oplocení výšky min</w:t>
      </w:r>
      <w:r w:rsidR="00600C83" w:rsidRPr="007F7800">
        <w:rPr>
          <w:rFonts w:cs="Arial"/>
          <w:szCs w:val="22"/>
        </w:rPr>
        <w:t>. 1,8</w:t>
      </w:r>
      <w:r w:rsidR="00354A5C" w:rsidRPr="007F7800">
        <w:rPr>
          <w:rFonts w:cs="Arial"/>
          <w:szCs w:val="22"/>
        </w:rPr>
        <w:t xml:space="preserve"> m nebo jiná alternativa. </w:t>
      </w:r>
      <w:r w:rsidRPr="007F7800">
        <w:rPr>
          <w:rFonts w:cs="Arial"/>
          <w:szCs w:val="22"/>
        </w:rPr>
        <w:t xml:space="preserve">V případě použití mobilní </w:t>
      </w:r>
      <w:r w:rsidR="005100FD" w:rsidRPr="007F7800">
        <w:rPr>
          <w:rFonts w:cs="Arial"/>
          <w:szCs w:val="22"/>
        </w:rPr>
        <w:t>oplocení</w:t>
      </w:r>
      <w:r w:rsidR="00684205" w:rsidRPr="007F7800">
        <w:rPr>
          <w:rFonts w:cs="Arial"/>
          <w:szCs w:val="22"/>
        </w:rPr>
        <w:t>,</w:t>
      </w:r>
      <w:r w:rsidRPr="007F7800">
        <w:rPr>
          <w:rFonts w:cs="Arial"/>
          <w:szCs w:val="22"/>
        </w:rPr>
        <w:t xml:space="preserve"> je </w:t>
      </w:r>
      <w:r w:rsidR="00FB7BF1" w:rsidRPr="007F7800">
        <w:rPr>
          <w:rFonts w:cs="Arial"/>
          <w:szCs w:val="22"/>
        </w:rPr>
        <w:t xml:space="preserve">nutné </w:t>
      </w:r>
      <w:r w:rsidRPr="007F7800">
        <w:rPr>
          <w:rFonts w:cs="Arial"/>
          <w:szCs w:val="22"/>
        </w:rPr>
        <w:t>kotvení patek oplocení do terénu ocelovými trny a šroubovaným spojení</w:t>
      </w:r>
      <w:r w:rsidR="005551AC" w:rsidRPr="007F7800">
        <w:rPr>
          <w:rFonts w:cs="Arial"/>
          <w:szCs w:val="22"/>
        </w:rPr>
        <w:t>m jednotlivých dílců oplocení a následná kontrola odborným dozorem.</w:t>
      </w:r>
    </w:p>
    <w:p w:rsidR="00673588" w:rsidRPr="007F7800" w:rsidRDefault="00673588" w:rsidP="00050D5F">
      <w:pPr>
        <w:tabs>
          <w:tab w:val="left" w:pos="0"/>
        </w:tabs>
        <w:suppressAutoHyphens w:val="0"/>
        <w:overflowPunct w:val="0"/>
        <w:rPr>
          <w:szCs w:val="22"/>
          <w:u w:val="single"/>
        </w:rPr>
      </w:pPr>
      <w:r w:rsidRPr="007F7800">
        <w:rPr>
          <w:rFonts w:cs="Arial"/>
          <w:szCs w:val="22"/>
          <w:u w:val="single"/>
        </w:rPr>
        <w:t xml:space="preserve">Pozice a funkčnost ochranného oplocení bude kontrolována dozorem, svévolné posunutí či rušení ochranného oplocení se považuje za nedodržení smluvních podmínek. </w:t>
      </w:r>
    </w:p>
    <w:p w:rsidR="00673588" w:rsidRPr="007F7800" w:rsidRDefault="00673588" w:rsidP="00050D5F">
      <w:pPr>
        <w:tabs>
          <w:tab w:val="left" w:pos="0"/>
        </w:tabs>
        <w:suppressAutoHyphens w:val="0"/>
        <w:overflowPunct w:val="0"/>
        <w:ind w:left="33"/>
        <w:rPr>
          <w:szCs w:val="22"/>
        </w:rPr>
      </w:pPr>
      <w:r w:rsidRPr="007F7800">
        <w:rPr>
          <w:rFonts w:cs="Arial"/>
          <w:szCs w:val="22"/>
        </w:rPr>
        <w:t>b</w:t>
      </w:r>
      <w:r w:rsidR="00FE40CE" w:rsidRPr="007F7800">
        <w:rPr>
          <w:rFonts w:cs="Arial"/>
          <w:szCs w:val="22"/>
        </w:rPr>
        <w:t xml:space="preserve">) </w:t>
      </w:r>
      <w:r w:rsidRPr="007F7800">
        <w:rPr>
          <w:rFonts w:cs="Arial"/>
          <w:szCs w:val="22"/>
        </w:rPr>
        <w:t>Ochranné oplocení bude opatřeno informační tabulkou s nápisem „Zákaz vstupu – ochrana kořenové zóny stromů“</w:t>
      </w:r>
    </w:p>
    <w:p w:rsidR="001F07E9" w:rsidRPr="007F7800" w:rsidRDefault="00673588" w:rsidP="00A30FC2">
      <w:pPr>
        <w:tabs>
          <w:tab w:val="left" w:pos="0"/>
        </w:tabs>
        <w:suppressAutoHyphens w:val="0"/>
        <w:overflowPunct w:val="0"/>
        <w:ind w:left="33"/>
        <w:rPr>
          <w:rFonts w:cs="Arial"/>
          <w:szCs w:val="22"/>
        </w:rPr>
      </w:pPr>
      <w:r w:rsidRPr="007F7800">
        <w:rPr>
          <w:rFonts w:cs="Arial"/>
          <w:szCs w:val="22"/>
        </w:rPr>
        <w:t>c</w:t>
      </w:r>
      <w:r w:rsidR="00FE40CE" w:rsidRPr="007F7800">
        <w:rPr>
          <w:rFonts w:cs="Arial"/>
          <w:szCs w:val="22"/>
        </w:rPr>
        <w:t xml:space="preserve">) </w:t>
      </w:r>
      <w:r w:rsidRPr="007F7800">
        <w:rPr>
          <w:rFonts w:cs="Arial"/>
          <w:szCs w:val="22"/>
        </w:rPr>
        <w:t>Ochranné oplocení bude přítomné v rozsahu daném grafickou částí návrhu ochrany stromů po celou dobu stavby, od převzetí sta</w:t>
      </w:r>
      <w:r w:rsidR="002521F3" w:rsidRPr="007F7800">
        <w:rPr>
          <w:rFonts w:cs="Arial"/>
          <w:szCs w:val="22"/>
        </w:rPr>
        <w:t xml:space="preserve">veniště </w:t>
      </w:r>
      <w:r w:rsidRPr="007F7800">
        <w:rPr>
          <w:rFonts w:cs="Arial"/>
          <w:szCs w:val="22"/>
        </w:rPr>
        <w:t>po do</w:t>
      </w:r>
      <w:r w:rsidR="00552A37" w:rsidRPr="007F7800">
        <w:rPr>
          <w:rFonts w:cs="Arial"/>
          <w:szCs w:val="22"/>
        </w:rPr>
        <w:t>bu konečných terénních modelací</w:t>
      </w:r>
      <w:r w:rsidRPr="007F7800">
        <w:rPr>
          <w:rFonts w:cs="Arial"/>
          <w:szCs w:val="22"/>
        </w:rPr>
        <w:t xml:space="preserve"> a založení </w:t>
      </w:r>
      <w:r w:rsidR="00552A37" w:rsidRPr="007F7800">
        <w:rPr>
          <w:rFonts w:cs="Arial"/>
          <w:szCs w:val="22"/>
        </w:rPr>
        <w:t>finálních vegetačních úprav</w:t>
      </w:r>
    </w:p>
    <w:p w:rsidR="00673588" w:rsidRDefault="00673588" w:rsidP="00A30FC2">
      <w:pPr>
        <w:tabs>
          <w:tab w:val="left" w:pos="0"/>
        </w:tabs>
        <w:suppressAutoHyphens w:val="0"/>
        <w:overflowPunct w:val="0"/>
        <w:ind w:left="33"/>
        <w:rPr>
          <w:rFonts w:cs="Arial"/>
          <w:szCs w:val="22"/>
        </w:rPr>
      </w:pPr>
      <w:r w:rsidRPr="007F7800">
        <w:rPr>
          <w:rFonts w:cs="Arial"/>
          <w:szCs w:val="22"/>
        </w:rPr>
        <w:t>d) Vstup stavby do zóny vymezené ochranným oplocením je přípustný po předch</w:t>
      </w:r>
      <w:r w:rsidR="005C6903" w:rsidRPr="007F7800">
        <w:rPr>
          <w:rFonts w:cs="Arial"/>
          <w:szCs w:val="22"/>
        </w:rPr>
        <w:t>ozím protokolárním odsouhlasení</w:t>
      </w:r>
      <w:r w:rsidRPr="007F7800">
        <w:rPr>
          <w:rFonts w:cs="Arial"/>
          <w:szCs w:val="22"/>
        </w:rPr>
        <w:t xml:space="preserve"> činností v této zóně odborným dozorem. </w:t>
      </w:r>
    </w:p>
    <w:p w:rsidR="000F477C" w:rsidRPr="007F7800" w:rsidRDefault="000F477C" w:rsidP="00A30FC2">
      <w:pPr>
        <w:tabs>
          <w:tab w:val="left" w:pos="0"/>
        </w:tabs>
        <w:suppressAutoHyphens w:val="0"/>
        <w:overflowPunct w:val="0"/>
        <w:ind w:left="33"/>
        <w:rPr>
          <w:szCs w:val="22"/>
        </w:rPr>
      </w:pPr>
    </w:p>
    <w:p w:rsidR="00D50A33" w:rsidRPr="007F7800" w:rsidRDefault="007C6D71" w:rsidP="00E24A26">
      <w:pPr>
        <w:rPr>
          <w:b/>
          <w:kern w:val="18"/>
          <w:szCs w:val="22"/>
          <w:lang w:eastAsia="ar-SA" w:bidi="ar-SA"/>
        </w:rPr>
      </w:pPr>
      <w:bookmarkStart w:id="16" w:name="_Toc97106491"/>
      <w:bookmarkStart w:id="17" w:name="_Toc73096986"/>
      <w:r w:rsidRPr="007F7800">
        <w:rPr>
          <w:b/>
          <w:kern w:val="18"/>
          <w:szCs w:val="22"/>
          <w:lang w:eastAsia="ar-SA" w:bidi="ar-SA"/>
        </w:rPr>
        <w:t>6.</w:t>
      </w:r>
      <w:r w:rsidR="008168F9" w:rsidRPr="007F7800">
        <w:rPr>
          <w:b/>
          <w:kern w:val="18"/>
          <w:szCs w:val="22"/>
          <w:lang w:eastAsia="ar-SA" w:bidi="ar-SA"/>
        </w:rPr>
        <w:t>1.2</w:t>
      </w:r>
      <w:r w:rsidR="00D50A33" w:rsidRPr="007F7800">
        <w:rPr>
          <w:b/>
          <w:kern w:val="18"/>
          <w:szCs w:val="22"/>
          <w:lang w:eastAsia="ar-SA" w:bidi="ar-SA"/>
        </w:rPr>
        <w:tab/>
        <w:t xml:space="preserve"> </w:t>
      </w:r>
      <w:r w:rsidR="00E24A26" w:rsidRPr="007F7800">
        <w:rPr>
          <w:b/>
          <w:kern w:val="18"/>
          <w:szCs w:val="22"/>
          <w:lang w:eastAsia="ar-SA" w:bidi="ar-SA"/>
        </w:rPr>
        <w:t>O</w:t>
      </w:r>
      <w:r w:rsidR="00D50A33" w:rsidRPr="007F7800">
        <w:rPr>
          <w:b/>
          <w:kern w:val="18"/>
          <w:szCs w:val="22"/>
          <w:lang w:eastAsia="ar-SA" w:bidi="ar-SA"/>
        </w:rPr>
        <w:t>chrana před mechanickým poško</w:t>
      </w:r>
      <w:r w:rsidR="000161AA" w:rsidRPr="007F7800">
        <w:rPr>
          <w:b/>
          <w:kern w:val="18"/>
          <w:szCs w:val="22"/>
          <w:lang w:eastAsia="ar-SA" w:bidi="ar-SA"/>
        </w:rPr>
        <w:t>zením nadzemních částí stromů</w:t>
      </w:r>
      <w:r w:rsidR="00534A1E" w:rsidRPr="007F7800">
        <w:rPr>
          <w:b/>
          <w:kern w:val="18"/>
          <w:szCs w:val="22"/>
          <w:lang w:eastAsia="ar-SA" w:bidi="ar-SA"/>
        </w:rPr>
        <w:t xml:space="preserve"> pomocí bednění stromů</w:t>
      </w:r>
      <w:r w:rsidR="000161AA" w:rsidRPr="007F7800">
        <w:rPr>
          <w:b/>
          <w:kern w:val="18"/>
          <w:szCs w:val="22"/>
          <w:lang w:eastAsia="ar-SA" w:bidi="ar-SA"/>
        </w:rPr>
        <w:t xml:space="preserve"> </w:t>
      </w:r>
      <w:bookmarkEnd w:id="16"/>
      <w:bookmarkEnd w:id="17"/>
    </w:p>
    <w:p w:rsidR="00D50A33" w:rsidRPr="007F7800" w:rsidRDefault="00D50A33" w:rsidP="005100FD">
      <w:pPr>
        <w:pStyle w:val="Zkladntext"/>
        <w:tabs>
          <w:tab w:val="left" w:pos="0"/>
        </w:tabs>
        <w:suppressAutoHyphens w:val="0"/>
        <w:overflowPunct w:val="0"/>
        <w:spacing w:after="0"/>
        <w:rPr>
          <w:rFonts w:cs="Urban Grotesk MeBl"/>
          <w:szCs w:val="22"/>
        </w:rPr>
      </w:pPr>
      <w:r w:rsidRPr="007F7800">
        <w:rPr>
          <w:rFonts w:eastAsia="Arial" w:cs="Arial"/>
          <w:szCs w:val="22"/>
        </w:rPr>
        <w:t xml:space="preserve">Ochrana před mechanickým poškozením nadzemních částí stromů je primárně řešena v rámci ochranného oplocení. V místech, kde nejsou stromy chráněny ochranným oplocením, bude ochrana před mechanickým </w:t>
      </w:r>
      <w:r w:rsidRPr="007F7800">
        <w:rPr>
          <w:rFonts w:eastAsia="Arial" w:cs="Arial"/>
          <w:szCs w:val="22"/>
        </w:rPr>
        <w:lastRenderedPageBreak/>
        <w:t>poškozením nadzemní části zajištěna bedněním kmenů. Opatření se dotýká stromů inv. č.</w:t>
      </w:r>
      <w:r w:rsidR="00A9251D" w:rsidRPr="007F7800">
        <w:rPr>
          <w:rFonts w:eastAsia="Arial" w:cs="Arial"/>
          <w:b/>
          <w:szCs w:val="22"/>
        </w:rPr>
        <w:t xml:space="preserve"> </w:t>
      </w:r>
      <w:r w:rsidR="00E33461" w:rsidRPr="007F7800">
        <w:rPr>
          <w:rFonts w:eastAsia="Arial" w:cs="Arial"/>
          <w:b/>
          <w:szCs w:val="22"/>
        </w:rPr>
        <w:t>7,21.</w:t>
      </w:r>
    </w:p>
    <w:p w:rsidR="007459B5" w:rsidRPr="007F7800" w:rsidRDefault="007459B5" w:rsidP="007459B5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Bednění musí splňovat požadavky SPPK A 01 002:2017 z hlediska mechanické odolnosti a způsobu instalace u stromů:</w:t>
      </w:r>
    </w:p>
    <w:p w:rsidR="007459B5" w:rsidRPr="007F7800" w:rsidRDefault="007459B5" w:rsidP="007459B5">
      <w:pPr>
        <w:pStyle w:val="Odstavecseseznamem"/>
        <w:numPr>
          <w:ilvl w:val="0"/>
          <w:numId w:val="30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Ochrana kmene se instaluje za kořenovými náběhy stromu.</w:t>
      </w:r>
    </w:p>
    <w:p w:rsidR="007459B5" w:rsidRPr="007F7800" w:rsidRDefault="007459B5" w:rsidP="007459B5">
      <w:pPr>
        <w:pStyle w:val="Odstavecseseznamem"/>
        <w:numPr>
          <w:ilvl w:val="0"/>
          <w:numId w:val="30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Konstrukce musí být pevná a musí zasahovat alespoň do výšky 2 m nebo do výšky spodního kosterního větvení stromu.</w:t>
      </w:r>
    </w:p>
    <w:p w:rsidR="007459B5" w:rsidRPr="007F7800" w:rsidRDefault="007459B5" w:rsidP="007459B5">
      <w:pPr>
        <w:pStyle w:val="Odstavecseseznamem"/>
        <w:numPr>
          <w:ilvl w:val="0"/>
          <w:numId w:val="30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Ochrana kmene nesmí být v kontaktu s povrchem kmene, s povrchem kořenových náběhů ani větví.</w:t>
      </w:r>
    </w:p>
    <w:p w:rsidR="007459B5" w:rsidRPr="007F7800" w:rsidRDefault="007459B5" w:rsidP="007459B5">
      <w:pPr>
        <w:pStyle w:val="Odstavecseseznamem"/>
        <w:numPr>
          <w:ilvl w:val="0"/>
          <w:numId w:val="30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Mezi kmen a ochrannou konstrukci je třeba vložit odpovídající polstrování tlumící případné nárazy.</w:t>
      </w:r>
    </w:p>
    <w:p w:rsidR="003F5B72" w:rsidRPr="007F7800" w:rsidRDefault="003F5B72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</w:p>
    <w:p w:rsidR="007C6D71" w:rsidRPr="007F7800" w:rsidRDefault="007C6D71" w:rsidP="00C972F7">
      <w:pPr>
        <w:pStyle w:val="Nadpis1"/>
        <w:rPr>
          <w:rFonts w:eastAsiaTheme="minorHAnsi"/>
          <w:kern w:val="0"/>
          <w:szCs w:val="22"/>
          <w:lang w:eastAsia="en-US" w:bidi="ar-SA"/>
        </w:rPr>
      </w:pPr>
      <w:bookmarkStart w:id="18" w:name="_Toc174451398"/>
      <w:r w:rsidRPr="007F7800">
        <w:rPr>
          <w:rFonts w:eastAsiaTheme="minorHAnsi"/>
          <w:kern w:val="0"/>
          <w:szCs w:val="22"/>
          <w:lang w:eastAsia="en-US" w:bidi="ar-SA"/>
        </w:rPr>
        <w:t xml:space="preserve">7 </w:t>
      </w:r>
      <w:r w:rsidRPr="007F7800">
        <w:rPr>
          <w:rFonts w:eastAsiaTheme="minorHAnsi"/>
          <w:kern w:val="0"/>
          <w:szCs w:val="22"/>
          <w:lang w:eastAsia="en-US" w:bidi="ar-SA"/>
        </w:rPr>
        <w:tab/>
      </w:r>
      <w:r w:rsidR="00C972F7" w:rsidRPr="007F7800">
        <w:rPr>
          <w:rFonts w:eastAsiaTheme="minorHAnsi"/>
          <w:kern w:val="0"/>
          <w:szCs w:val="22"/>
          <w:lang w:eastAsia="en-US" w:bidi="ar-SA"/>
        </w:rPr>
        <w:t>OCHRANA VYBRANÝCH STROMŮ V ŘEŠENÉM ÚZEMÍ</w:t>
      </w:r>
      <w:bookmarkEnd w:id="18"/>
    </w:p>
    <w:p w:rsidR="007C6D71" w:rsidRPr="007F7800" w:rsidRDefault="008168F9" w:rsidP="007C6D71">
      <w:pPr>
        <w:tabs>
          <w:tab w:val="left" w:pos="0"/>
        </w:tabs>
        <w:suppressAutoHyphens w:val="0"/>
        <w:overflowPunct w:val="0"/>
        <w:rPr>
          <w:szCs w:val="22"/>
          <w:u w:val="single"/>
        </w:rPr>
      </w:pPr>
      <w:r w:rsidRPr="007F7800">
        <w:rPr>
          <w:szCs w:val="22"/>
          <w:u w:val="single"/>
        </w:rPr>
        <w:t>7.1</w:t>
      </w:r>
      <w:r w:rsidRPr="007F7800">
        <w:rPr>
          <w:szCs w:val="22"/>
          <w:u w:val="single"/>
        </w:rPr>
        <w:tab/>
      </w:r>
      <w:r w:rsidR="007C6D71" w:rsidRPr="007F7800">
        <w:rPr>
          <w:szCs w:val="22"/>
          <w:u w:val="single"/>
        </w:rPr>
        <w:t xml:space="preserve">Ochrana kořenové zóny u stromu inv.č.21 </w:t>
      </w:r>
      <w:r w:rsidR="007C6D71" w:rsidRPr="007F7800">
        <w:rPr>
          <w:i/>
          <w:szCs w:val="22"/>
          <w:u w:val="single"/>
        </w:rPr>
        <w:t>Salix alba</w:t>
      </w:r>
      <w:r w:rsidR="007C6D71" w:rsidRPr="007F7800">
        <w:rPr>
          <w:szCs w:val="22"/>
          <w:u w:val="single"/>
        </w:rPr>
        <w:t xml:space="preserve"> ‚Tristis‘</w:t>
      </w:r>
    </w:p>
    <w:p w:rsidR="007A3A2B" w:rsidRPr="007F7800" w:rsidRDefault="007C6D71" w:rsidP="007A3A2B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 xml:space="preserve">Na plochách rekultivace stávající živičné plochy parkoviště na parkový trávník bude instalováno ochranné oplocení. </w:t>
      </w:r>
      <w:r w:rsidR="007A3A2B" w:rsidRPr="007F7800">
        <w:rPr>
          <w:szCs w:val="22"/>
        </w:rPr>
        <w:t>Demolice zpevněných konstrukcí a podkladních vrstev bude realizována ručně, na plochách stávajících trávníku nebude stržen travní drn – podrobněji viz bod 8.3, 8.4 této zprávy.</w:t>
      </w:r>
    </w:p>
    <w:p w:rsidR="007C6D71" w:rsidRPr="007F7800" w:rsidRDefault="007C6D71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Realizace pobytových schodů: Výstavba schodů bude probíhat od řeky Nisy, za využití stávající zpevněné plochy.</w:t>
      </w:r>
      <w:r w:rsidR="007A3A2B" w:rsidRPr="007F7800">
        <w:rPr>
          <w:szCs w:val="22"/>
        </w:rPr>
        <w:t xml:space="preserve"> Demolice stávajících konstrukcí bude realizována ručně.</w:t>
      </w:r>
      <w:r w:rsidRPr="007F7800">
        <w:rPr>
          <w:szCs w:val="22"/>
        </w:rPr>
        <w:t xml:space="preserve"> </w:t>
      </w:r>
    </w:p>
    <w:p w:rsidR="007C6D71" w:rsidRPr="007F7800" w:rsidRDefault="007C6D71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 xml:space="preserve">V části založení pobytových schodů v kořenových zónách bude pomocí nedestruktivní metody Airspade realizován liniový výkop. </w:t>
      </w:r>
      <w:r w:rsidR="00205453" w:rsidRPr="007F7800">
        <w:rPr>
          <w:szCs w:val="22"/>
        </w:rPr>
        <w:t>Bude realizována kořenová clona dle bodu 8.1</w:t>
      </w:r>
      <w:r w:rsidR="007A3A2B" w:rsidRPr="007F7800">
        <w:rPr>
          <w:szCs w:val="22"/>
        </w:rPr>
        <w:t xml:space="preserve">, 8.2 </w:t>
      </w:r>
      <w:r w:rsidR="00205453" w:rsidRPr="007F7800">
        <w:rPr>
          <w:szCs w:val="22"/>
        </w:rPr>
        <w:t>této zprávy.</w:t>
      </w:r>
    </w:p>
    <w:p w:rsidR="007C6D71" w:rsidRPr="007F7800" w:rsidRDefault="00CB2A93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Upravená k</w:t>
      </w:r>
      <w:r w:rsidR="007C6D71" w:rsidRPr="007F7800">
        <w:rPr>
          <w:szCs w:val="22"/>
        </w:rPr>
        <w:t>onstrukce schodů v místě stávajícího stromu - minimalizace hloubky základového pasu v místě vzrostlého stromu v délce 8 m, do hloubky max 0,5 m pod terén.</w:t>
      </w:r>
      <w:r w:rsidR="00A73954">
        <w:rPr>
          <w:szCs w:val="22"/>
        </w:rPr>
        <w:t xml:space="preserve"> </w:t>
      </w:r>
    </w:p>
    <w:p w:rsidR="007C6D71" w:rsidRDefault="00B336EA" w:rsidP="007C6D71">
      <w:pPr>
        <w:tabs>
          <w:tab w:val="left" w:pos="0"/>
        </w:tabs>
        <w:suppressAutoHyphens w:val="0"/>
        <w:overflowPunct w:val="0"/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  <w:r>
        <w:rPr>
          <w:color w:val="808080" w:themeColor="background1" w:themeShade="80"/>
          <w:szCs w:val="22"/>
          <w:lang w:eastAsia="en-US" w:bidi="ar-SA"/>
        </w:rPr>
        <w:t>Detail řešení v příloze</w:t>
      </w:r>
      <w:r w:rsidRPr="007F7800">
        <w:rPr>
          <w:color w:val="808080" w:themeColor="background1" w:themeShade="80"/>
          <w:szCs w:val="22"/>
          <w:lang w:eastAsia="en-US" w:bidi="ar-SA"/>
        </w:rPr>
        <w:t xml:space="preserve"> PD: 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D.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7.3.2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Detail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– 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okolí stávající vrby inv.č. 21</w:t>
      </w:r>
    </w:p>
    <w:p w:rsidR="00B336EA" w:rsidRPr="007F7800" w:rsidRDefault="00B336EA" w:rsidP="007C6D71">
      <w:pPr>
        <w:tabs>
          <w:tab w:val="left" w:pos="0"/>
        </w:tabs>
        <w:suppressAutoHyphens w:val="0"/>
        <w:overflowPunct w:val="0"/>
        <w:rPr>
          <w:szCs w:val="22"/>
        </w:rPr>
      </w:pPr>
    </w:p>
    <w:p w:rsidR="007C6D71" w:rsidRPr="007F7800" w:rsidRDefault="008168F9" w:rsidP="007C6D71">
      <w:pPr>
        <w:tabs>
          <w:tab w:val="left" w:pos="0"/>
        </w:tabs>
        <w:suppressAutoHyphens w:val="0"/>
        <w:overflowPunct w:val="0"/>
        <w:rPr>
          <w:szCs w:val="22"/>
          <w:u w:val="single"/>
        </w:rPr>
      </w:pPr>
      <w:r w:rsidRPr="007F7800">
        <w:rPr>
          <w:szCs w:val="22"/>
          <w:u w:val="single"/>
        </w:rPr>
        <w:t>7.2</w:t>
      </w:r>
      <w:r w:rsidRPr="007F7800">
        <w:rPr>
          <w:szCs w:val="22"/>
          <w:u w:val="single"/>
        </w:rPr>
        <w:tab/>
      </w:r>
      <w:r w:rsidR="007C6D71" w:rsidRPr="007F7800">
        <w:rPr>
          <w:szCs w:val="22"/>
          <w:u w:val="single"/>
        </w:rPr>
        <w:t>Ochrana kořenové zóny u stromu inv.č.22</w:t>
      </w:r>
      <w:r w:rsidR="00754EE4" w:rsidRPr="007F7800">
        <w:rPr>
          <w:szCs w:val="22"/>
          <w:u w:val="single"/>
        </w:rPr>
        <w:t xml:space="preserve"> </w:t>
      </w:r>
      <w:r w:rsidR="00754EE4" w:rsidRPr="007F7800">
        <w:rPr>
          <w:i/>
          <w:szCs w:val="22"/>
          <w:u w:val="single"/>
        </w:rPr>
        <w:t>Acer saccharinum</w:t>
      </w:r>
    </w:p>
    <w:p w:rsidR="00B91879" w:rsidRPr="007F7800" w:rsidRDefault="00B91879" w:rsidP="00E3346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Bude instalováno ochranné oplocení.</w:t>
      </w:r>
    </w:p>
    <w:p w:rsidR="00E33461" w:rsidRPr="007F7800" w:rsidRDefault="00B91879" w:rsidP="00E3346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D</w:t>
      </w:r>
      <w:r w:rsidR="00E33461" w:rsidRPr="007F7800">
        <w:rPr>
          <w:szCs w:val="22"/>
        </w:rPr>
        <w:t>emolice zpevněných k</w:t>
      </w:r>
      <w:r w:rsidRPr="007F7800">
        <w:rPr>
          <w:szCs w:val="22"/>
        </w:rPr>
        <w:t xml:space="preserve">onstrukcí a podkladních vrstev </w:t>
      </w:r>
      <w:r w:rsidR="00E33461" w:rsidRPr="007F7800">
        <w:rPr>
          <w:szCs w:val="22"/>
        </w:rPr>
        <w:t>bude realizována ručně, na plochách stávajících trávníku nebude stržen travní drn – podrobněj</w:t>
      </w:r>
      <w:r w:rsidRPr="007F7800">
        <w:rPr>
          <w:szCs w:val="22"/>
        </w:rPr>
        <w:t>i viz bod 8.3, 8.4 této zprávy.</w:t>
      </w:r>
    </w:p>
    <w:p w:rsidR="00E33461" w:rsidRPr="007F7800" w:rsidRDefault="00E33461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 xml:space="preserve">V místě založení obruby zpevněných ploch bude proveden liniový výkop pomocí technologie Airspade do hloubky </w:t>
      </w:r>
      <w:r w:rsidR="00AB7379" w:rsidRPr="007F7800">
        <w:rPr>
          <w:szCs w:val="22"/>
        </w:rPr>
        <w:t xml:space="preserve">0,4 m. V rámci výkopu pro uložení obrubníku bude vyhloubena rýha pro uložení rozvodů automatické závlahy (ruční výkop, technologie Airspad). </w:t>
      </w:r>
      <w:r w:rsidR="00B91879" w:rsidRPr="007F7800">
        <w:rPr>
          <w:szCs w:val="22"/>
        </w:rPr>
        <w:t>Podrobněji viz bod 8.2 této zprávy.</w:t>
      </w:r>
    </w:p>
    <w:p w:rsidR="001857BC" w:rsidRDefault="00B91879" w:rsidP="001857BC">
      <w:pPr>
        <w:widowControl/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Při kácení porostů </w:t>
      </w:r>
      <w:r w:rsidRPr="007F7800">
        <w:rPr>
          <w:rFonts w:cs="Arial"/>
          <w:bCs/>
          <w:szCs w:val="22"/>
        </w:rPr>
        <w:t>se nesmí na nezpevněných plochách pohybovat mechanizace a nesmí zde pojíždět či parkovat osobní a nákladní automobily</w:t>
      </w:r>
      <w:r w:rsidRPr="007F7800">
        <w:rPr>
          <w:rFonts w:cs="Arial"/>
          <w:szCs w:val="22"/>
        </w:rPr>
        <w:t>.</w:t>
      </w:r>
    </w:p>
    <w:p w:rsidR="007C6D71" w:rsidRPr="001857BC" w:rsidRDefault="008168F9" w:rsidP="001857BC">
      <w:pPr>
        <w:widowControl/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szCs w:val="22"/>
          <w:u w:val="single"/>
        </w:rPr>
        <w:t>7.3</w:t>
      </w:r>
      <w:r w:rsidRPr="007F7800">
        <w:rPr>
          <w:szCs w:val="22"/>
          <w:u w:val="single"/>
        </w:rPr>
        <w:tab/>
      </w:r>
      <w:r w:rsidR="007C6D71" w:rsidRPr="007F7800">
        <w:rPr>
          <w:szCs w:val="22"/>
          <w:u w:val="single"/>
        </w:rPr>
        <w:t>Ochrana kořenové zóny u stromu inv.č.37</w:t>
      </w:r>
      <w:r w:rsidR="00754EE4" w:rsidRPr="007F7800">
        <w:rPr>
          <w:szCs w:val="22"/>
          <w:u w:val="single"/>
        </w:rPr>
        <w:t xml:space="preserve"> </w:t>
      </w:r>
      <w:r w:rsidR="00754EE4" w:rsidRPr="007F7800">
        <w:rPr>
          <w:i/>
          <w:szCs w:val="22"/>
          <w:u w:val="single"/>
        </w:rPr>
        <w:t>Tilia cordata</w:t>
      </w:r>
    </w:p>
    <w:p w:rsidR="007A3A2B" w:rsidRPr="007F7800" w:rsidRDefault="007A3A2B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Demolice zpevněných konstrukcí a podkladních vrstev bude realizována ručně, na plochách stávajících trávníku nebude stržen travní drn – podrobněji viz bod 8.3, 8.4 této zprávy.</w:t>
      </w:r>
    </w:p>
    <w:p w:rsidR="007C6D71" w:rsidRPr="007F7800" w:rsidRDefault="008D4C8F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 xml:space="preserve">Nově realizované pobytové schody se plošně překrývají se stávající zpevněnou plochou. Z toho důvodu se </w:t>
      </w:r>
      <w:r w:rsidRPr="007F7800">
        <w:rPr>
          <w:szCs w:val="22"/>
        </w:rPr>
        <w:lastRenderedPageBreak/>
        <w:t>nepředpokládá plné prokořenění plochy.</w:t>
      </w:r>
    </w:p>
    <w:p w:rsidR="008D4C8F" w:rsidRPr="007F7800" w:rsidRDefault="008D4C8F" w:rsidP="007C6D71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 xml:space="preserve">V linii založení pobytových schodů bude s předstihem realizována kořenová clona – postup viz bod </w:t>
      </w:r>
      <w:r w:rsidR="007A3A2B" w:rsidRPr="007F7800">
        <w:rPr>
          <w:szCs w:val="22"/>
        </w:rPr>
        <w:t xml:space="preserve">8.1 </w:t>
      </w:r>
      <w:r w:rsidRPr="007F7800">
        <w:rPr>
          <w:szCs w:val="22"/>
        </w:rPr>
        <w:t>této zprávy, aby se zabránilo poškození kořenů. Liniový výkop bude realizov</w:t>
      </w:r>
      <w:r w:rsidR="007A3A2B" w:rsidRPr="007F7800">
        <w:rPr>
          <w:szCs w:val="22"/>
        </w:rPr>
        <w:t>a</w:t>
      </w:r>
      <w:r w:rsidRPr="007F7800">
        <w:rPr>
          <w:szCs w:val="22"/>
        </w:rPr>
        <w:t>ný pomocí nedestruktivní metody Air spade.</w:t>
      </w:r>
      <w:r w:rsidR="007A3A2B" w:rsidRPr="007F7800">
        <w:rPr>
          <w:szCs w:val="22"/>
        </w:rPr>
        <w:t xml:space="preserve"> </w:t>
      </w:r>
      <w:r w:rsidR="007C6D71" w:rsidRPr="007F7800">
        <w:rPr>
          <w:szCs w:val="22"/>
        </w:rPr>
        <w:t>Výstavba schodů bude probíhat od řeky Nisy, za využití stávající zpevněné plochy.</w:t>
      </w:r>
    </w:p>
    <w:p w:rsidR="007C6D71" w:rsidRPr="007F7800" w:rsidRDefault="008D4C8F" w:rsidP="007C6D71">
      <w:pPr>
        <w:tabs>
          <w:tab w:val="left" w:pos="0"/>
        </w:tabs>
        <w:suppressAutoHyphens w:val="0"/>
        <w:overflowPunct w:val="0"/>
        <w:rPr>
          <w:szCs w:val="22"/>
          <w:highlight w:val="yellow"/>
        </w:rPr>
      </w:pPr>
      <w:r w:rsidRPr="007F7800">
        <w:rPr>
          <w:szCs w:val="22"/>
        </w:rPr>
        <w:t>V místě založení obruby zpevněných ploch bude proveden liniový výkop pomocí technologie Airspade do hloubky 0,4 m. V rámci výkopu pro uložení obrubníku bude vyhloubena rýha pro uložení rozvodů automatické závlahy (ruční výkop, technologie Air</w:t>
      </w:r>
      <w:r w:rsidR="00CB2A93" w:rsidRPr="007F7800">
        <w:rPr>
          <w:szCs w:val="22"/>
        </w:rPr>
        <w:t xml:space="preserve"> </w:t>
      </w:r>
      <w:r w:rsidRPr="007F7800">
        <w:rPr>
          <w:szCs w:val="22"/>
        </w:rPr>
        <w:t>spad</w:t>
      </w:r>
      <w:r w:rsidR="00CB2A93" w:rsidRPr="007F7800">
        <w:rPr>
          <w:szCs w:val="22"/>
        </w:rPr>
        <w:t>e</w:t>
      </w:r>
      <w:r w:rsidRPr="007F7800">
        <w:rPr>
          <w:szCs w:val="22"/>
        </w:rPr>
        <w:t xml:space="preserve">). </w:t>
      </w:r>
      <w:r w:rsidR="007A3A2B" w:rsidRPr="007F7800">
        <w:rPr>
          <w:szCs w:val="22"/>
        </w:rPr>
        <w:t xml:space="preserve">Podrobněji viz bod 8.2 této zprávy. </w:t>
      </w:r>
      <w:r w:rsidRPr="007F7800">
        <w:rPr>
          <w:szCs w:val="22"/>
        </w:rPr>
        <w:t>Dle aktuálního prokořenění AD/TDI určí následný postup.</w:t>
      </w:r>
    </w:p>
    <w:p w:rsidR="00CB2A93" w:rsidRPr="007F7800" w:rsidRDefault="00CB2A93" w:rsidP="007C6D71">
      <w:pPr>
        <w:tabs>
          <w:tab w:val="left" w:pos="0"/>
        </w:tabs>
        <w:suppressAutoHyphens w:val="0"/>
        <w:overflowPunct w:val="0"/>
        <w:rPr>
          <w:szCs w:val="22"/>
        </w:rPr>
      </w:pPr>
    </w:p>
    <w:p w:rsidR="007C6D71" w:rsidRPr="007F7800" w:rsidRDefault="008168F9" w:rsidP="007C6D71">
      <w:pPr>
        <w:tabs>
          <w:tab w:val="left" w:pos="0"/>
        </w:tabs>
        <w:suppressAutoHyphens w:val="0"/>
        <w:overflowPunct w:val="0"/>
        <w:rPr>
          <w:szCs w:val="22"/>
          <w:u w:val="single"/>
        </w:rPr>
      </w:pPr>
      <w:r w:rsidRPr="007F7800">
        <w:rPr>
          <w:szCs w:val="22"/>
          <w:u w:val="single"/>
        </w:rPr>
        <w:t>7.4</w:t>
      </w:r>
      <w:r w:rsidRPr="007F7800">
        <w:rPr>
          <w:szCs w:val="22"/>
          <w:u w:val="single"/>
        </w:rPr>
        <w:tab/>
      </w:r>
      <w:r w:rsidR="007C6D71" w:rsidRPr="007F7800">
        <w:rPr>
          <w:szCs w:val="22"/>
          <w:u w:val="single"/>
        </w:rPr>
        <w:t>Ochrana kořenové zóny u stromu inv.č.38</w:t>
      </w:r>
      <w:r w:rsidR="00754EE4" w:rsidRPr="007F7800">
        <w:rPr>
          <w:szCs w:val="22"/>
          <w:u w:val="single"/>
        </w:rPr>
        <w:t xml:space="preserve"> </w:t>
      </w:r>
      <w:r w:rsidR="00754EE4" w:rsidRPr="007F7800">
        <w:rPr>
          <w:i/>
          <w:szCs w:val="22"/>
          <w:u w:val="single"/>
        </w:rPr>
        <w:t>Tilia tomentosa</w:t>
      </w:r>
    </w:p>
    <w:p w:rsidR="00754EE4" w:rsidRPr="007F7800" w:rsidRDefault="000820FB" w:rsidP="000820FB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V okolí stávajících strom</w:t>
      </w:r>
      <w:r w:rsidR="00754EE4" w:rsidRPr="007F7800">
        <w:rPr>
          <w:rFonts w:cs="Arial"/>
          <w:szCs w:val="22"/>
        </w:rPr>
        <w:t xml:space="preserve">u inv.č.38 </w:t>
      </w:r>
      <w:r w:rsidRPr="007F7800">
        <w:rPr>
          <w:rFonts w:cs="Arial"/>
          <w:szCs w:val="22"/>
        </w:rPr>
        <w:t xml:space="preserve">bude v rámci stavby na místě plochy trávníku realizována zpevněná plocha – </w:t>
      </w:r>
      <w:r w:rsidR="00754EE4" w:rsidRPr="007F7800">
        <w:rPr>
          <w:rFonts w:cs="Arial"/>
          <w:szCs w:val="22"/>
        </w:rPr>
        <w:t>kamenná žulová dlažba bez pojezdu o mocnosti 80 mm, podkladní vrstvy 290 mm. Vzdálenost realizace zpevněné plochy je 3000 mm od kmene stromu.</w:t>
      </w:r>
    </w:p>
    <w:p w:rsidR="00CB2A93" w:rsidRPr="007F7800" w:rsidRDefault="000820FB" w:rsidP="00CB2A93">
      <w:pPr>
        <w:tabs>
          <w:tab w:val="left" w:pos="0"/>
        </w:tabs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Postup prací v kořenové zóně stromů musí probíhat ručně s pomocí technologie Air Spade. </w:t>
      </w:r>
    </w:p>
    <w:p w:rsidR="00CB2A93" w:rsidRPr="007F7800" w:rsidRDefault="00CB2A93" w:rsidP="00CB2A93">
      <w:pPr>
        <w:tabs>
          <w:tab w:val="left" w:pos="0"/>
        </w:tabs>
        <w:suppressAutoHyphens w:val="0"/>
        <w:overflowPunct w:val="0"/>
        <w:rPr>
          <w:szCs w:val="22"/>
        </w:rPr>
      </w:pPr>
      <w:r w:rsidRPr="007F7800">
        <w:rPr>
          <w:szCs w:val="22"/>
        </w:rPr>
        <w:t>V linii založení kamenné obruby v kořenových zónách bude pomocí nedestruktivní metody Airspade realizován liniový výkop. Bude realizována kořenová clona dle bodu 8.1, 8.2 této zprávy.</w:t>
      </w:r>
    </w:p>
    <w:p w:rsidR="00CB2A93" w:rsidRPr="007F7800" w:rsidRDefault="00CB2A93" w:rsidP="000820FB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Od kmene stromu v kruhové ploše o poloměru 3000 mm bude realizován smíšený záhon, který bude od zpevněných ploch oddělen zapuštěnou kamennou obrubou. </w:t>
      </w:r>
    </w:p>
    <w:p w:rsidR="00E87350" w:rsidRPr="007F7800" w:rsidRDefault="0016323B" w:rsidP="000820FB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Stávající zemina na ploše budoucího záhonu</w:t>
      </w:r>
      <w:r w:rsidR="00E87350" w:rsidRPr="007F7800">
        <w:rPr>
          <w:rFonts w:cs="Arial"/>
          <w:szCs w:val="22"/>
        </w:rPr>
        <w:t xml:space="preserve"> bude odstraněna pomocí Airspade do hloubky 200 mm. Následně bude rozprostřen substrát S6 o mocnosti 150 mm a organický mulč o mocnosti 50 mm.</w:t>
      </w:r>
    </w:p>
    <w:p w:rsidR="0016323B" w:rsidRPr="007F7800" w:rsidRDefault="0016323B" w:rsidP="007A3A2B">
      <w:pPr>
        <w:suppressAutoHyphens w:val="0"/>
        <w:overflowPunct w:val="0"/>
        <w:jc w:val="both"/>
        <w:rPr>
          <w:rFonts w:cs="Arial"/>
          <w:szCs w:val="22"/>
        </w:rPr>
      </w:pPr>
    </w:p>
    <w:p w:rsidR="007A3A2B" w:rsidRPr="007F7800" w:rsidRDefault="00754EE4" w:rsidP="007A3A2B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V případě velkého prokořenění bude kamenná obruba nahrazena ocelovou</w:t>
      </w:r>
      <w:r w:rsidR="007A3A2B" w:rsidRPr="007F7800">
        <w:rPr>
          <w:rFonts w:cs="Arial"/>
          <w:szCs w:val="22"/>
        </w:rPr>
        <w:t xml:space="preserve"> pásovinou.</w:t>
      </w:r>
      <w:r w:rsidR="00C70561" w:rsidRPr="007F7800">
        <w:rPr>
          <w:rFonts w:cs="Arial"/>
          <w:szCs w:val="22"/>
        </w:rPr>
        <w:t xml:space="preserve"> </w:t>
      </w:r>
      <w:r w:rsidR="007A3A2B" w:rsidRPr="007F7800">
        <w:rPr>
          <w:szCs w:val="22"/>
        </w:rPr>
        <w:t>Ocelová pásovina tl. 10 mm a výšky 120 mm kotvena do terénu kombinací T profilů a na roxorové trny průměru 20 a délky 600 mm, navařenými na pásovinu a' cca 1 m dle průběhu tvaru (v zaoblených částech častěji). Roxory budou orientované směrem dovnitř k chodníku a budou navařeny 30 mm pod horní hranu pohledové hrany pásoviny.</w:t>
      </w:r>
    </w:p>
    <w:p w:rsidR="00B336EA" w:rsidRDefault="00B336EA" w:rsidP="00B336EA">
      <w:pPr>
        <w:tabs>
          <w:tab w:val="left" w:pos="0"/>
        </w:tabs>
        <w:suppressAutoHyphens w:val="0"/>
        <w:overflowPunct w:val="0"/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  <w:r>
        <w:rPr>
          <w:color w:val="808080" w:themeColor="background1" w:themeShade="80"/>
          <w:szCs w:val="22"/>
          <w:lang w:eastAsia="en-US" w:bidi="ar-SA"/>
        </w:rPr>
        <w:t>Detail řešení v příloze</w:t>
      </w:r>
      <w:r w:rsidRPr="007F7800">
        <w:rPr>
          <w:color w:val="808080" w:themeColor="background1" w:themeShade="80"/>
          <w:szCs w:val="22"/>
          <w:lang w:eastAsia="en-US" w:bidi="ar-SA"/>
        </w:rPr>
        <w:t xml:space="preserve"> PD: 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D.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7.3.1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Detail</w:t>
      </w: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– </w:t>
      </w:r>
      <w: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okolí stávající lípy inv.č. 38</w:t>
      </w:r>
    </w:p>
    <w:p w:rsidR="00205453" w:rsidRPr="007F7800" w:rsidRDefault="00205453" w:rsidP="000820FB">
      <w:pPr>
        <w:suppressAutoHyphens w:val="0"/>
        <w:overflowPunct w:val="0"/>
        <w:jc w:val="both"/>
        <w:rPr>
          <w:rFonts w:cs="Arial"/>
          <w:szCs w:val="22"/>
          <w:highlight w:val="yellow"/>
        </w:rPr>
      </w:pPr>
    </w:p>
    <w:p w:rsidR="0076758A" w:rsidRPr="007F7800" w:rsidRDefault="0076758A" w:rsidP="00C972F7">
      <w:pPr>
        <w:pStyle w:val="Nadpis1"/>
        <w:rPr>
          <w:rFonts w:eastAsiaTheme="minorHAnsi"/>
          <w:kern w:val="0"/>
          <w:szCs w:val="22"/>
          <w:lang w:eastAsia="en-US" w:bidi="ar-SA"/>
        </w:rPr>
      </w:pPr>
      <w:bookmarkStart w:id="19" w:name="_Toc174451399"/>
      <w:r w:rsidRPr="007F7800">
        <w:rPr>
          <w:rFonts w:eastAsiaTheme="minorHAnsi"/>
          <w:kern w:val="0"/>
          <w:szCs w:val="22"/>
          <w:lang w:eastAsia="en-US" w:bidi="ar-SA"/>
        </w:rPr>
        <w:t>8</w:t>
      </w:r>
      <w:r w:rsidRPr="007F7800">
        <w:rPr>
          <w:rFonts w:eastAsiaTheme="minorHAnsi"/>
          <w:kern w:val="0"/>
          <w:szCs w:val="22"/>
          <w:lang w:eastAsia="en-US" w:bidi="ar-SA"/>
        </w:rPr>
        <w:tab/>
      </w:r>
      <w:r w:rsidR="00C972F7" w:rsidRPr="007F7800">
        <w:rPr>
          <w:rFonts w:eastAsiaTheme="minorHAnsi"/>
          <w:kern w:val="0"/>
          <w:szCs w:val="22"/>
          <w:lang w:eastAsia="en-US" w:bidi="ar-SA"/>
        </w:rPr>
        <w:t>POSTUP PRACÍ V KOŘENOVÝCH ZÓNÁCH</w:t>
      </w:r>
      <w:bookmarkEnd w:id="19"/>
    </w:p>
    <w:p w:rsidR="0076758A" w:rsidRPr="007F7800" w:rsidRDefault="0076758A" w:rsidP="00C972F7">
      <w:pPr>
        <w:pStyle w:val="Nadpis1"/>
        <w:rPr>
          <w:rFonts w:eastAsiaTheme="minorHAnsi"/>
          <w:kern w:val="0"/>
          <w:szCs w:val="22"/>
          <w:lang w:eastAsia="en-US" w:bidi="ar-SA"/>
        </w:rPr>
      </w:pPr>
      <w:bookmarkStart w:id="20" w:name="_Toc174451400"/>
      <w:r w:rsidRPr="007F7800">
        <w:rPr>
          <w:rFonts w:eastAsiaTheme="minorHAnsi"/>
          <w:kern w:val="0"/>
          <w:szCs w:val="22"/>
          <w:lang w:eastAsia="en-US" w:bidi="ar-SA"/>
        </w:rPr>
        <w:t>8.1</w:t>
      </w:r>
      <w:r w:rsidRPr="007F7800">
        <w:rPr>
          <w:rFonts w:eastAsiaTheme="minorHAnsi"/>
          <w:kern w:val="0"/>
          <w:szCs w:val="22"/>
          <w:lang w:eastAsia="en-US" w:bidi="ar-SA"/>
        </w:rPr>
        <w:tab/>
        <w:t>Realizace kořenové clony</w:t>
      </w:r>
      <w:bookmarkEnd w:id="20"/>
      <w:r w:rsidR="007A3A2B" w:rsidRPr="007F7800">
        <w:rPr>
          <w:rFonts w:eastAsiaTheme="minorHAnsi"/>
          <w:kern w:val="0"/>
          <w:szCs w:val="22"/>
          <w:lang w:eastAsia="en-US" w:bidi="ar-SA"/>
        </w:rPr>
        <w:t xml:space="preserve"> 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Kořenová clona bude realizována u stromu inv.č.</w:t>
      </w:r>
      <w:r w:rsidR="007A3A2B" w:rsidRPr="007F7800">
        <w:rPr>
          <w:rFonts w:cs="Arial"/>
          <w:szCs w:val="22"/>
        </w:rPr>
        <w:t xml:space="preserve"> </w:t>
      </w:r>
      <w:r w:rsidR="00FE15EA" w:rsidRPr="007F7800">
        <w:rPr>
          <w:rFonts w:cs="Arial"/>
          <w:szCs w:val="22"/>
        </w:rPr>
        <w:t xml:space="preserve">21, </w:t>
      </w:r>
      <w:r w:rsidR="007F7800" w:rsidRPr="007F7800">
        <w:rPr>
          <w:rFonts w:cs="Arial"/>
          <w:szCs w:val="22"/>
        </w:rPr>
        <w:t xml:space="preserve">28, 30, 33, </w:t>
      </w:r>
      <w:r w:rsidR="00CD0193" w:rsidRPr="007F7800">
        <w:rPr>
          <w:rFonts w:cs="Arial"/>
          <w:szCs w:val="22"/>
        </w:rPr>
        <w:t>37</w:t>
      </w:r>
      <w:r w:rsidR="007F7800" w:rsidRPr="007F7800">
        <w:rPr>
          <w:rFonts w:cs="Arial"/>
          <w:szCs w:val="22"/>
        </w:rPr>
        <w:t xml:space="preserve">, 38, </w:t>
      </w:r>
      <w:r w:rsidRPr="007F7800">
        <w:rPr>
          <w:rFonts w:cs="Arial"/>
          <w:szCs w:val="22"/>
        </w:rPr>
        <w:t>jehož kořenový systém</w:t>
      </w:r>
      <w:r w:rsidR="007F7800" w:rsidRPr="007F7800">
        <w:rPr>
          <w:rFonts w:cs="Arial"/>
          <w:szCs w:val="22"/>
        </w:rPr>
        <w:t xml:space="preserve"> </w:t>
      </w:r>
      <w:r w:rsidRPr="007F7800">
        <w:rPr>
          <w:rFonts w:cs="Arial"/>
          <w:szCs w:val="22"/>
        </w:rPr>
        <w:t>je v současné době v travnaté ploše a dochází zde k přerušení kořenů z důvodů stavby</w:t>
      </w:r>
      <w:r w:rsidR="007F7800" w:rsidRPr="007F7800">
        <w:rPr>
          <w:rFonts w:cs="Arial"/>
          <w:szCs w:val="22"/>
        </w:rPr>
        <w:t xml:space="preserve"> pobytového schodiště nebo založení obrubníků zpevněných ploch.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Kořenová clona má za cíl minimalizovat stres stromů při výkopových pracích a rozložit ho do delšího časového období.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Kořenová clona se ideálně instaluje jedno vegetační období před zahájením stavby. Realizace kořenových clon </w:t>
      </w:r>
      <w:r w:rsidRPr="007F7800">
        <w:rPr>
          <w:rFonts w:cs="Arial"/>
          <w:szCs w:val="22"/>
        </w:rPr>
        <w:lastRenderedPageBreak/>
        <w:t>proběhne v rámci přípravných opatření nebo ihned po zahájení stavby. Při realizaci kořenové clony budou dodržena následující ustanovení: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a)Kořenová clona bude realizována do hloubky 0,4 m od finální nivelety terénu. Šíře kořenové clony bude 0,15 – 0,25 m a je možné ji realizovat ručním výkopem nebo technologií Air Spade.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b) Kořeny budou na hraně přiléhající směrem k dotčeným stromům přerušeny hladkým řezem, případné kořeny nad 50 mm budou ponechány, zaměřeny a bude zvážena možnost jejich zachování ve stavebních konstrukcích. 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  <w:highlight w:val="green"/>
        </w:rPr>
      </w:pP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c) Kořenová clona bude vyplněna štěrkovým substrátem S7 (HDK fr.4/8 80%, certifikovaný biouhel 10%, kompost 10%). Směrem ke stavbě bude kořenová clona stabilizována proti vysypání po odebrání okolní zeminy (např. geotextilie stabilizovaná armovací sítí a kotvená ocelovými trny).</w:t>
      </w:r>
    </w:p>
    <w:p w:rsidR="0076758A" w:rsidRPr="007F7800" w:rsidRDefault="0076758A" w:rsidP="0076758A">
      <w:pPr>
        <w:suppressAutoHyphens w:val="0"/>
        <w:overflowPunct w:val="0"/>
        <w:ind w:left="45"/>
        <w:rPr>
          <w:rFonts w:cs="Arial"/>
          <w:szCs w:val="22"/>
        </w:rPr>
      </w:pP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d) Zhotovená kořenová clona musí být pravidelně zavlažovaná se zohledněním rozložení a intenzity srážek a stanovištních poměrů, nutné udržovat kořenové clony vlhké v průběhu celého období stavby.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e) V úsecích, kde není možné kořenovou clonu z důvodu existence zpevněného povrchu v přítomnosti realizovat s předstihem, bude kořenová clona realizována ihned po zahájení stavby.</w:t>
      </w:r>
    </w:p>
    <w:p w:rsidR="0076758A" w:rsidRPr="007F7800" w:rsidRDefault="0076758A" w:rsidP="0076758A">
      <w:pPr>
        <w:suppressAutoHyphens w:val="0"/>
        <w:overflowPunct w:val="0"/>
        <w:rPr>
          <w:rFonts w:cs="Arial"/>
          <w:szCs w:val="22"/>
        </w:rPr>
      </w:pPr>
    </w:p>
    <w:p w:rsidR="0076758A" w:rsidRPr="007F7800" w:rsidRDefault="0076758A" w:rsidP="0076758A">
      <w:pPr>
        <w:suppressAutoHyphens w:val="0"/>
        <w:overflowPunct w:val="0"/>
        <w:jc w:val="both"/>
        <w:rPr>
          <w:rFonts w:cs="Arial"/>
          <w:szCs w:val="22"/>
          <w:u w:val="single"/>
        </w:rPr>
      </w:pPr>
      <w:r w:rsidRPr="007F7800">
        <w:rPr>
          <w:noProof/>
          <w:szCs w:val="22"/>
          <w:lang w:eastAsia="cs-CZ" w:bidi="ar-SA"/>
        </w:rPr>
        <w:drawing>
          <wp:inline distT="0" distB="0" distL="0" distR="0">
            <wp:extent cx="1422400" cy="1699919"/>
            <wp:effectExtent l="19050" t="0" r="635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218" cy="170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EF7" w:rsidRPr="007F7800" w:rsidRDefault="0076758A" w:rsidP="002474B7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Referenční schéma kořenové clony.</w:t>
      </w:r>
    </w:p>
    <w:p w:rsidR="00A73954" w:rsidRDefault="00A73954" w:rsidP="00C972F7">
      <w:pPr>
        <w:pStyle w:val="Nadpis1"/>
        <w:rPr>
          <w:rFonts w:eastAsia="Arial"/>
          <w:szCs w:val="22"/>
        </w:rPr>
      </w:pPr>
      <w:bookmarkStart w:id="21" w:name="_Toc174451401"/>
    </w:p>
    <w:p w:rsidR="003F5B72" w:rsidRPr="007F7800" w:rsidRDefault="007C6D71" w:rsidP="00C972F7">
      <w:pPr>
        <w:pStyle w:val="Nadpis1"/>
        <w:rPr>
          <w:rFonts w:eastAsia="Arial"/>
          <w:szCs w:val="22"/>
        </w:rPr>
      </w:pPr>
      <w:r w:rsidRPr="007F7800">
        <w:rPr>
          <w:rFonts w:eastAsia="Arial"/>
          <w:szCs w:val="22"/>
        </w:rPr>
        <w:t>8</w:t>
      </w:r>
      <w:r w:rsidR="0076758A" w:rsidRPr="007F7800">
        <w:rPr>
          <w:rFonts w:eastAsia="Arial"/>
          <w:szCs w:val="22"/>
        </w:rPr>
        <w:t>.2</w:t>
      </w:r>
      <w:r w:rsidRPr="007F7800">
        <w:rPr>
          <w:rFonts w:eastAsia="Arial"/>
          <w:szCs w:val="22"/>
        </w:rPr>
        <w:tab/>
      </w:r>
      <w:r w:rsidR="008F2EF7" w:rsidRPr="007F7800">
        <w:rPr>
          <w:rFonts w:eastAsia="Arial"/>
          <w:szCs w:val="22"/>
        </w:rPr>
        <w:t>Liniové</w:t>
      </w:r>
      <w:r w:rsidR="003F5B72" w:rsidRPr="007F7800">
        <w:rPr>
          <w:rFonts w:eastAsia="Arial"/>
          <w:szCs w:val="22"/>
        </w:rPr>
        <w:t xml:space="preserve"> výkopy </w:t>
      </w:r>
      <w:r w:rsidR="00FE15EA" w:rsidRPr="007F7800">
        <w:rPr>
          <w:rFonts w:eastAsia="Arial"/>
          <w:szCs w:val="22"/>
        </w:rPr>
        <w:t>v kořenových zónách</w:t>
      </w:r>
      <w:bookmarkEnd w:id="21"/>
    </w:p>
    <w:p w:rsidR="003F5B72" w:rsidRPr="007F7800" w:rsidRDefault="007C6D71" w:rsidP="007C6D71">
      <w:pPr>
        <w:pStyle w:val="Zkladntext"/>
        <w:widowControl/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rFonts w:eastAsia="Arial" w:cs="Arial"/>
          <w:szCs w:val="22"/>
        </w:rPr>
        <w:t>V</w:t>
      </w:r>
      <w:r w:rsidR="003F5B72" w:rsidRPr="007F7800">
        <w:rPr>
          <w:rFonts w:eastAsia="Arial" w:cs="Arial"/>
          <w:szCs w:val="22"/>
        </w:rPr>
        <w:t xml:space="preserve">lastní realizace </w:t>
      </w:r>
      <w:r w:rsidR="008F2EF7" w:rsidRPr="007F7800">
        <w:rPr>
          <w:rFonts w:eastAsia="Arial" w:cs="Arial"/>
          <w:szCs w:val="22"/>
        </w:rPr>
        <w:t xml:space="preserve">liniových výkopů </w:t>
      </w:r>
      <w:r w:rsidR="003F5B72" w:rsidRPr="007F7800">
        <w:rPr>
          <w:rFonts w:eastAsia="Arial" w:cs="Arial"/>
          <w:szCs w:val="22"/>
        </w:rPr>
        <w:t>musí splnit následující podmínky:</w:t>
      </w:r>
    </w:p>
    <w:p w:rsidR="000820FB" w:rsidRPr="007F7800" w:rsidRDefault="003F5B72" w:rsidP="001B64A1">
      <w:pPr>
        <w:pStyle w:val="Zkladntext"/>
        <w:widowControl/>
        <w:numPr>
          <w:ilvl w:val="0"/>
          <w:numId w:val="39"/>
        </w:numPr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rFonts w:eastAsia="Arial" w:cs="Arial"/>
          <w:szCs w:val="22"/>
        </w:rPr>
        <w:t xml:space="preserve">Liniové výkopy musí být v kořenových zónách stromů realizovány technologií Air Spade nebo technologií Air Spade v kombinaci s ručním výkopem se zachováním kořenů o průměru větším než 20 mm. </w:t>
      </w:r>
    </w:p>
    <w:p w:rsidR="003F5B72" w:rsidRPr="007F7800" w:rsidRDefault="003F5B72" w:rsidP="001B64A1">
      <w:pPr>
        <w:pStyle w:val="Zkladntext"/>
        <w:widowControl/>
        <w:numPr>
          <w:ilvl w:val="0"/>
          <w:numId w:val="39"/>
        </w:numPr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rFonts w:eastAsia="Arial" w:cs="Arial"/>
          <w:szCs w:val="22"/>
        </w:rPr>
        <w:lastRenderedPageBreak/>
        <w:t xml:space="preserve">V případě nutnosti přerušení kořenu o průměru větším než 20 mm z důvodu umístění stavebního prvku, bude toto přerušení odsouhlaseno odborným dozorem. </w:t>
      </w:r>
    </w:p>
    <w:p w:rsidR="000820FB" w:rsidRPr="007F7800" w:rsidRDefault="003F5B72" w:rsidP="001B64A1">
      <w:pPr>
        <w:pStyle w:val="Zkladntext"/>
        <w:widowControl/>
        <w:numPr>
          <w:ilvl w:val="0"/>
          <w:numId w:val="39"/>
        </w:numPr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rFonts w:eastAsia="Arial" w:cs="Arial"/>
          <w:szCs w:val="22"/>
        </w:rPr>
        <w:t xml:space="preserve">Vedení sítí technického vybavení bude přednostně umisťováno mimo kořenové zóny vymezené ochranným oplocením.  </w:t>
      </w:r>
    </w:p>
    <w:p w:rsidR="003F5B72" w:rsidRPr="007F7800" w:rsidRDefault="003F5B72" w:rsidP="001B64A1">
      <w:pPr>
        <w:pStyle w:val="Zkladntext"/>
        <w:widowControl/>
        <w:numPr>
          <w:ilvl w:val="0"/>
          <w:numId w:val="39"/>
        </w:numPr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rFonts w:eastAsia="Arial" w:cs="Arial"/>
          <w:szCs w:val="22"/>
        </w:rPr>
        <w:t>Při umisťování bodových prvků v kořenové z</w:t>
      </w:r>
      <w:r w:rsidR="000820FB" w:rsidRPr="007F7800">
        <w:rPr>
          <w:rFonts w:eastAsia="Arial" w:cs="Arial"/>
          <w:szCs w:val="22"/>
        </w:rPr>
        <w:t>óně stromů</w:t>
      </w:r>
      <w:r w:rsidRPr="007F7800">
        <w:rPr>
          <w:rFonts w:eastAsia="Arial" w:cs="Arial"/>
          <w:szCs w:val="22"/>
        </w:rPr>
        <w:t xml:space="preserve"> jsou přípustné pouze ruční výkopy. </w:t>
      </w:r>
    </w:p>
    <w:p w:rsidR="00A94B40" w:rsidRPr="007F7800" w:rsidRDefault="008F2EF7" w:rsidP="008F2EF7">
      <w:pPr>
        <w:pStyle w:val="Odstavecseseznamem"/>
        <w:numPr>
          <w:ilvl w:val="0"/>
          <w:numId w:val="39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 případě velkého prokořenění v místě zakončení zpevněných ploch kamenným obrubníkem bude obrubník nahrazen ocelovou pásovinou</w:t>
      </w:r>
      <w:r w:rsidR="00A94B40" w:rsidRPr="007F7800">
        <w:rPr>
          <w:rFonts w:cs="Arial"/>
          <w:szCs w:val="22"/>
        </w:rPr>
        <w:t>, jedná se především o stromy inv.č. 22,37,38.</w:t>
      </w:r>
    </w:p>
    <w:p w:rsidR="00B0436D" w:rsidRPr="007F7800" w:rsidRDefault="00A94B40" w:rsidP="00AA034A">
      <w:pPr>
        <w:pStyle w:val="Zkladntext"/>
        <w:widowControl/>
        <w:numPr>
          <w:ilvl w:val="0"/>
          <w:numId w:val="39"/>
        </w:numPr>
        <w:suppressAutoHyphens w:val="0"/>
        <w:overflowPunct w:val="0"/>
        <w:contextualSpacing w:val="0"/>
        <w:rPr>
          <w:rFonts w:eastAsia="Arial" w:cs="Arial"/>
          <w:szCs w:val="22"/>
        </w:rPr>
      </w:pPr>
      <w:r w:rsidRPr="007F7800">
        <w:rPr>
          <w:szCs w:val="22"/>
        </w:rPr>
        <w:t>Ocelová pásovina tl. 10 mm a výšky 120 mm kotvena do terénu kombinací T profilů a na roxorové trny průměru 20 a délky 600 mm, navařenými na pásovinu a' cca 1 m dle průběhu tvaru (v zaoblených částech častěji). Roxory budou orientované směrem dovnitř k chodníku a budou navařeny 30 mm pod horní hranu pohledové hrany pásoviny.</w:t>
      </w:r>
    </w:p>
    <w:p w:rsidR="002474B7" w:rsidRPr="007F7800" w:rsidRDefault="002474B7" w:rsidP="00C972F7">
      <w:pPr>
        <w:pStyle w:val="Nadpis1"/>
        <w:rPr>
          <w:rFonts w:eastAsiaTheme="minorHAnsi"/>
          <w:kern w:val="0"/>
          <w:szCs w:val="22"/>
          <w:lang w:eastAsia="en-US" w:bidi="ar-SA"/>
        </w:rPr>
      </w:pPr>
    </w:p>
    <w:p w:rsidR="003F5B72" w:rsidRPr="007F7800" w:rsidRDefault="0076758A" w:rsidP="00C972F7">
      <w:pPr>
        <w:pStyle w:val="Nadpis1"/>
        <w:rPr>
          <w:rFonts w:eastAsiaTheme="minorHAnsi"/>
          <w:kern w:val="0"/>
          <w:szCs w:val="22"/>
          <w:lang w:eastAsia="en-US" w:bidi="ar-SA"/>
        </w:rPr>
      </w:pPr>
      <w:bookmarkStart w:id="22" w:name="_Toc174451402"/>
      <w:r w:rsidRPr="007F7800">
        <w:rPr>
          <w:rFonts w:eastAsiaTheme="minorHAnsi"/>
          <w:kern w:val="0"/>
          <w:szCs w:val="22"/>
          <w:lang w:eastAsia="en-US" w:bidi="ar-SA"/>
        </w:rPr>
        <w:t>8.</w:t>
      </w:r>
      <w:r w:rsidR="00AA034A" w:rsidRPr="007F7800">
        <w:rPr>
          <w:rFonts w:eastAsiaTheme="minorHAnsi"/>
          <w:kern w:val="0"/>
          <w:szCs w:val="22"/>
          <w:lang w:eastAsia="en-US" w:bidi="ar-SA"/>
        </w:rPr>
        <w:t>3</w:t>
      </w:r>
      <w:r w:rsidR="00534A1E" w:rsidRPr="007F7800">
        <w:rPr>
          <w:rFonts w:eastAsiaTheme="minorHAnsi"/>
          <w:kern w:val="0"/>
          <w:szCs w:val="22"/>
          <w:lang w:eastAsia="en-US" w:bidi="ar-SA"/>
        </w:rPr>
        <w:tab/>
      </w:r>
      <w:r w:rsidR="000820FB" w:rsidRPr="007F7800">
        <w:rPr>
          <w:rFonts w:eastAsiaTheme="minorHAnsi"/>
          <w:kern w:val="0"/>
          <w:szCs w:val="22"/>
          <w:lang w:eastAsia="en-US" w:bidi="ar-SA"/>
        </w:rPr>
        <w:t>Realizace zpevněných povrchů v kořenové zóně stávajících stromů</w:t>
      </w:r>
      <w:bookmarkEnd w:id="22"/>
    </w:p>
    <w:p w:rsidR="000820FB" w:rsidRPr="007F7800" w:rsidRDefault="000820FB" w:rsidP="000820FB">
      <w:pPr>
        <w:suppressAutoHyphens w:val="0"/>
        <w:overflowPunct w:val="0"/>
        <w:rPr>
          <w:rFonts w:cs="Arial"/>
          <w:szCs w:val="22"/>
        </w:rPr>
      </w:pPr>
      <w:r w:rsidRPr="007F7800">
        <w:rPr>
          <w:rFonts w:cs="Arial"/>
          <w:szCs w:val="22"/>
        </w:rPr>
        <w:t>Veškeré zemní práce související s vybudováním konstrukce dlažby budou v kořenových zónách stromů prováděny technologií Air Spade. Vlastní realizace dlažby musí splnit následující podmínky:</w:t>
      </w:r>
    </w:p>
    <w:p w:rsidR="000820FB" w:rsidRPr="007F7800" w:rsidRDefault="000820FB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 místech nutného snížení terénu budou zachovány kořeny o průměru větším než 20 mm, ty budou zapískovány a zachovány v podkladní vrstvě dlažby. V případě výskytu povrchových kořenů, bude dlažba položena kolem kořene a kořen pouze obsypán štěrkem.</w:t>
      </w:r>
    </w:p>
    <w:p w:rsidR="000820FB" w:rsidRPr="007F7800" w:rsidRDefault="000820FB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Pláň s odkrytými kořeny nesmí být hutněna.</w:t>
      </w:r>
    </w:p>
    <w:p w:rsidR="000820FB" w:rsidRPr="007F7800" w:rsidRDefault="000820FB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Podkladní vrstva</w:t>
      </w:r>
      <w:r w:rsidR="001B64A1" w:rsidRPr="007F7800">
        <w:rPr>
          <w:rFonts w:cs="Arial"/>
          <w:szCs w:val="22"/>
        </w:rPr>
        <w:t xml:space="preserve"> štěrkodrti bude ve vrstvě min </w:t>
      </w:r>
      <w:r w:rsidRPr="007F7800">
        <w:rPr>
          <w:rFonts w:cs="Arial"/>
          <w:szCs w:val="22"/>
        </w:rPr>
        <w:t>100 mm navezena ručně, po jejím zhutnění válcováním bez vibrací se pro uložení dalších konstrukčních vrstev mohou použít stroje dle specifikace odborného dozoru.</w:t>
      </w:r>
    </w:p>
    <w:p w:rsidR="000820FB" w:rsidRPr="007F7800" w:rsidRDefault="000820FB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 případě nutnosti přerušení kořenu o průměru větším než 20 mm z důvodu umístění stavebního prvku, bude toto přerušení odsouhlaseno odborným dozorem.</w:t>
      </w:r>
    </w:p>
    <w:p w:rsidR="000820FB" w:rsidRPr="007F7800" w:rsidRDefault="000820FB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Vedení sítí technického vybavení bude přednostně umisťováno mimo kořenové zóny vymezené ochranným oplocením, případně budou ukládány do chrániček.</w:t>
      </w:r>
    </w:p>
    <w:p w:rsidR="003F5B72" w:rsidRPr="007F7800" w:rsidRDefault="00B0436D" w:rsidP="002474B7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V případě potřeby b</w:t>
      </w:r>
      <w:r w:rsidR="000820FB" w:rsidRPr="007F7800">
        <w:rPr>
          <w:rFonts w:cs="Arial"/>
          <w:szCs w:val="22"/>
        </w:rPr>
        <w:t>ude realizována nestandardní konstrukce dlažby s upravenou mocností jednotlivých vrstev</w:t>
      </w:r>
      <w:r w:rsidRPr="007F7800">
        <w:rPr>
          <w:rFonts w:cs="Arial"/>
          <w:szCs w:val="22"/>
        </w:rPr>
        <w:t xml:space="preserve">. </w:t>
      </w:r>
      <w:r w:rsidR="000820FB" w:rsidRPr="007F7800">
        <w:rPr>
          <w:rFonts w:cs="Arial"/>
          <w:szCs w:val="22"/>
        </w:rPr>
        <w:t>Mocnost vrstev se bude odvíjet od hloubky kořenů v daném místě.</w:t>
      </w:r>
    </w:p>
    <w:p w:rsidR="00205453" w:rsidRPr="007F7800" w:rsidRDefault="00205453" w:rsidP="00205453">
      <w:pPr>
        <w:pStyle w:val="Odstavecseseznamem"/>
        <w:suppressAutoHyphens w:val="0"/>
        <w:overflowPunct w:val="0"/>
        <w:ind w:left="1080"/>
        <w:contextualSpacing w:val="0"/>
        <w:rPr>
          <w:rFonts w:cs="Arial"/>
          <w:szCs w:val="22"/>
        </w:rPr>
      </w:pPr>
    </w:p>
    <w:p w:rsidR="004D39D9" w:rsidRPr="007F7800" w:rsidRDefault="00205453" w:rsidP="00B91879">
      <w:pPr>
        <w:pStyle w:val="Nadpis1"/>
        <w:rPr>
          <w:szCs w:val="22"/>
        </w:rPr>
      </w:pPr>
      <w:bookmarkStart w:id="23" w:name="_Toc174451403"/>
      <w:r w:rsidRPr="007F7800">
        <w:rPr>
          <w:szCs w:val="22"/>
        </w:rPr>
        <w:t>8.4</w:t>
      </w:r>
      <w:r w:rsidRPr="007F7800">
        <w:rPr>
          <w:szCs w:val="22"/>
        </w:rPr>
        <w:tab/>
        <w:t>Realizace trávníku v kořenových zónách strom</w:t>
      </w:r>
      <w:r w:rsidR="00B91879" w:rsidRPr="007F7800">
        <w:rPr>
          <w:szCs w:val="22"/>
        </w:rPr>
        <w:t>ů</w:t>
      </w:r>
      <w:bookmarkEnd w:id="23"/>
    </w:p>
    <w:p w:rsidR="00B91879" w:rsidRPr="007F7800" w:rsidRDefault="00B91879" w:rsidP="00B91879">
      <w:pPr>
        <w:pStyle w:val="Bezmezer1"/>
        <w:numPr>
          <w:ilvl w:val="0"/>
          <w:numId w:val="25"/>
        </w:numPr>
        <w:suppressAutoHyphens w:val="0"/>
        <w:spacing w:line="360" w:lineRule="auto"/>
        <w:rPr>
          <w:rFonts w:ascii="Arial Narrow" w:eastAsia="SimSun" w:hAnsi="Arial Narrow" w:cs="Arial"/>
          <w:kern w:val="1"/>
          <w:lang w:bidi="hi-IN"/>
        </w:rPr>
      </w:pPr>
      <w:r w:rsidRPr="007F7800">
        <w:rPr>
          <w:rFonts w:ascii="Arial Narrow" w:eastAsia="SimSun" w:hAnsi="Arial Narrow" w:cs="Arial"/>
          <w:kern w:val="1"/>
          <w:lang w:bidi="hi-IN"/>
        </w:rPr>
        <w:t xml:space="preserve">V místech kořenové zóny stromů není přípustná kultivace půdy. </w:t>
      </w:r>
    </w:p>
    <w:p w:rsidR="00B91879" w:rsidRPr="007F7800" w:rsidRDefault="00B91879" w:rsidP="00B91879">
      <w:pPr>
        <w:pStyle w:val="Bezmezer1"/>
        <w:numPr>
          <w:ilvl w:val="0"/>
          <w:numId w:val="25"/>
        </w:numPr>
        <w:suppressAutoHyphens w:val="0"/>
        <w:spacing w:line="360" w:lineRule="auto"/>
        <w:rPr>
          <w:rFonts w:ascii="Arial Narrow" w:eastAsia="SimSun" w:hAnsi="Arial Narrow" w:cs="Arial"/>
          <w:kern w:val="1"/>
          <w:lang w:bidi="hi-IN"/>
        </w:rPr>
      </w:pPr>
      <w:r w:rsidRPr="007F7800">
        <w:rPr>
          <w:rFonts w:ascii="Arial Narrow" w:eastAsia="SimSun" w:hAnsi="Arial Narrow" w:cs="Arial"/>
          <w:kern w:val="1"/>
          <w:lang w:bidi="hi-IN"/>
        </w:rPr>
        <w:t xml:space="preserve">Trávník lze založit na herbicidní úhor prořezaný mělkým vertikálním prořezem do 10 mm ve čtyřech směrech tak, aby povrch půdy v kořenovém prostoru stromů (okapová linie koruny stromů rozšířená o 1,5 m) byl celoplošně rozrušen do hloubky max. 10 mm. </w:t>
      </w:r>
    </w:p>
    <w:p w:rsidR="00B91879" w:rsidRPr="007F7800" w:rsidRDefault="00B91879" w:rsidP="00B91879">
      <w:pPr>
        <w:pStyle w:val="Bezmezer1"/>
        <w:numPr>
          <w:ilvl w:val="0"/>
          <w:numId w:val="25"/>
        </w:numPr>
        <w:suppressAutoHyphens w:val="0"/>
        <w:spacing w:line="360" w:lineRule="auto"/>
        <w:rPr>
          <w:rFonts w:ascii="Arial Narrow" w:eastAsia="SimSun" w:hAnsi="Arial Narrow" w:cs="Arial"/>
          <w:kern w:val="1"/>
          <w:lang w:bidi="hi-IN"/>
        </w:rPr>
      </w:pPr>
      <w:r w:rsidRPr="007F7800">
        <w:rPr>
          <w:rFonts w:ascii="Arial Narrow" w:eastAsia="SimSun" w:hAnsi="Arial Narrow" w:cs="Arial"/>
          <w:kern w:val="1"/>
          <w:lang w:bidi="hi-IN"/>
        </w:rPr>
        <w:lastRenderedPageBreak/>
        <w:t>Následně bude svrchní vrstva zeminy odstraněna pomocí airspade do hloubky cca 100 mm.</w:t>
      </w:r>
    </w:p>
    <w:p w:rsidR="00B91879" w:rsidRPr="007F7800" w:rsidRDefault="00B91879" w:rsidP="00B91879">
      <w:pPr>
        <w:pStyle w:val="Bezmezer1"/>
        <w:numPr>
          <w:ilvl w:val="0"/>
          <w:numId w:val="25"/>
        </w:numPr>
        <w:suppressAutoHyphens w:val="0"/>
        <w:spacing w:line="360" w:lineRule="auto"/>
        <w:rPr>
          <w:rFonts w:ascii="Arial Narrow" w:eastAsia="SimSun" w:hAnsi="Arial Narrow" w:cs="Arial"/>
          <w:kern w:val="1"/>
          <w:lang w:bidi="hi-IN"/>
        </w:rPr>
      </w:pPr>
      <w:r w:rsidRPr="007F7800">
        <w:rPr>
          <w:rFonts w:ascii="Arial Narrow" w:eastAsia="SimSun" w:hAnsi="Arial Narrow" w:cs="Arial"/>
          <w:kern w:val="1"/>
          <w:lang w:bidi="hi-IN"/>
        </w:rPr>
        <w:t xml:space="preserve">Založení trávníků bude na těchto plochách (specifikováno odborným dozorem dle situace prokořenění) realizováno výsevem do vrstvy rozprostřeného homogenního externě míchaného substrátu S3 pro založení svrchní vrstvy intenzivního trávníku o vrstvě 60 mm. Případně budou pomocí substrátu dorovnané terénní nerovnosti tak, aby trávník plynule navazoval na plochy po kultivaci živičné plochy a na obruby okolních zpevněných ploch. </w:t>
      </w:r>
    </w:p>
    <w:p w:rsidR="00B91879" w:rsidRPr="007F7800" w:rsidRDefault="00B91879" w:rsidP="00B91879">
      <w:pPr>
        <w:pStyle w:val="Nadpis1"/>
        <w:rPr>
          <w:rFonts w:eastAsia="SimSun" w:cs="Arial"/>
          <w:kern w:val="1"/>
          <w:szCs w:val="22"/>
        </w:rPr>
      </w:pPr>
    </w:p>
    <w:p w:rsidR="003F5B72" w:rsidRPr="007F7800" w:rsidRDefault="00B91879" w:rsidP="00C972F7">
      <w:pPr>
        <w:pStyle w:val="Nadpis1"/>
        <w:rPr>
          <w:szCs w:val="22"/>
        </w:rPr>
      </w:pPr>
      <w:bookmarkStart w:id="24" w:name="_Toc174451404"/>
      <w:r w:rsidRPr="007F7800">
        <w:rPr>
          <w:szCs w:val="22"/>
        </w:rPr>
        <w:t>8.5</w:t>
      </w:r>
      <w:r w:rsidRPr="007F7800">
        <w:rPr>
          <w:szCs w:val="22"/>
        </w:rPr>
        <w:tab/>
      </w:r>
      <w:r w:rsidR="003F5B72" w:rsidRPr="007F7800">
        <w:rPr>
          <w:szCs w:val="22"/>
        </w:rPr>
        <w:t>Instalace závlahového systému</w:t>
      </w:r>
      <w:bookmarkEnd w:id="24"/>
    </w:p>
    <w:p w:rsidR="000820FB" w:rsidRPr="007F7800" w:rsidRDefault="003F5B72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>Páteřní rozvody závlahového systému prioritně vedeny mimo kořenové zóny stromů.</w:t>
      </w:r>
    </w:p>
    <w:p w:rsidR="003F5B72" w:rsidRPr="007F7800" w:rsidRDefault="003F5B72" w:rsidP="001B64A1">
      <w:pPr>
        <w:pStyle w:val="Odstavecseseznamem"/>
        <w:numPr>
          <w:ilvl w:val="0"/>
          <w:numId w:val="38"/>
        </w:numPr>
        <w:suppressAutoHyphens w:val="0"/>
        <w:overflowPunct w:val="0"/>
        <w:contextualSpacing w:val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Realizace rýh pro rozvody závlahového systému je možná pouze technologií Air Spade nebo její kombinací s ručním výkopem (dle specifikací odborného dozoru). Použití strojní drážkovačky není v kořenové zóně stromů přípustné. </w:t>
      </w:r>
    </w:p>
    <w:p w:rsidR="000820FB" w:rsidRPr="007F7800" w:rsidRDefault="000820FB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</w:p>
    <w:p w:rsidR="000820FB" w:rsidRPr="007F7800" w:rsidRDefault="00A94B40" w:rsidP="00C972F7">
      <w:pPr>
        <w:pStyle w:val="Nadpis1"/>
        <w:rPr>
          <w:szCs w:val="22"/>
        </w:rPr>
      </w:pPr>
      <w:bookmarkStart w:id="25" w:name="_Toc93311048"/>
      <w:bookmarkStart w:id="26" w:name="_Toc173532873"/>
      <w:bookmarkStart w:id="27" w:name="_Toc174451405"/>
      <w:r w:rsidRPr="007F7800">
        <w:rPr>
          <w:szCs w:val="22"/>
        </w:rPr>
        <w:t>9</w:t>
      </w:r>
      <w:r w:rsidR="00534A1E" w:rsidRPr="007F7800">
        <w:rPr>
          <w:szCs w:val="22"/>
        </w:rPr>
        <w:tab/>
      </w:r>
      <w:r w:rsidR="000820FB" w:rsidRPr="007F7800">
        <w:rPr>
          <w:szCs w:val="22"/>
        </w:rPr>
        <w:t>DOKONČENÍ PRACÍ, UVEDENÍ STANOVIŠTĚ DO PŮVODNÍHO STAVU</w:t>
      </w:r>
      <w:bookmarkEnd w:id="25"/>
      <w:bookmarkEnd w:id="26"/>
      <w:bookmarkEnd w:id="27"/>
    </w:p>
    <w:p w:rsidR="000820FB" w:rsidRPr="007F7800" w:rsidRDefault="000820FB" w:rsidP="000820FB">
      <w:pPr>
        <w:suppressAutoHyphens w:val="0"/>
        <w:overflowPunct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Po dokončení stavebních prací zasahujících do chráněné kořenové zóny stromu je požadováno uvedení stanoviště stromů do původního stavu nejen z hlediska vizuálně patrných parametrů, ale zejména z hlediska vodního režimu a fyzikálně-chemických vlastností půdy. Při uvedení stanoviště do původního stavu musí být dodrženy následující požadavky:</w:t>
      </w:r>
    </w:p>
    <w:p w:rsidR="000820FB" w:rsidRPr="007F7800" w:rsidRDefault="000820FB" w:rsidP="000820FB">
      <w:pPr>
        <w:pStyle w:val="Odstavecseseznamem"/>
        <w:numPr>
          <w:ilvl w:val="0"/>
          <w:numId w:val="32"/>
        </w:numPr>
        <w:suppressAutoHyphens w:val="0"/>
        <w:overflowPunct w:val="0"/>
        <w:contextualSpacing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Zásyp výkopů v kořenové zóně je přípustný pouze zeminou splňující parametry prokořenite</w:t>
      </w:r>
      <w:r w:rsidR="00A73954">
        <w:rPr>
          <w:rFonts w:cs="Arial"/>
          <w:szCs w:val="22"/>
        </w:rPr>
        <w:t>lné půdy, bez strojního hutnění, substrát S7.</w:t>
      </w:r>
    </w:p>
    <w:p w:rsidR="000820FB" w:rsidRPr="007F7800" w:rsidRDefault="000820FB" w:rsidP="000820FB">
      <w:pPr>
        <w:pStyle w:val="Odstavecseseznamem"/>
        <w:numPr>
          <w:ilvl w:val="0"/>
          <w:numId w:val="32"/>
        </w:numPr>
        <w:suppressAutoHyphens w:val="0"/>
        <w:overflowPunct w:val="0"/>
        <w:contextualSpacing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Pokud stavební práce narušují připravený prokořenitelný prostor (strukturální substrát) je oprava provedena dle požadavků příslušného správce zeleně.</w:t>
      </w:r>
    </w:p>
    <w:p w:rsidR="000820FB" w:rsidRPr="007F7800" w:rsidRDefault="000820FB" w:rsidP="000820FB">
      <w:pPr>
        <w:pStyle w:val="Odstavecseseznamem"/>
        <w:numPr>
          <w:ilvl w:val="0"/>
          <w:numId w:val="32"/>
        </w:numPr>
        <w:suppressAutoHyphens w:val="0"/>
        <w:overflowPunct w:val="0"/>
        <w:contextualSpacing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Pokud došlo k poškození nadzemní části stromů, musí být stromy odborně ošetřeny dle požadavků standardu SPPK A02 002:2015 Řez stromů.</w:t>
      </w:r>
    </w:p>
    <w:p w:rsidR="000820FB" w:rsidRPr="007F7800" w:rsidRDefault="000820FB" w:rsidP="000820FB">
      <w:pPr>
        <w:pStyle w:val="Odstavecseseznamem"/>
        <w:numPr>
          <w:ilvl w:val="0"/>
          <w:numId w:val="32"/>
        </w:numPr>
        <w:suppressAutoHyphens w:val="0"/>
        <w:overflowPunct w:val="0"/>
        <w:contextualSpacing w:val="0"/>
        <w:jc w:val="both"/>
        <w:rPr>
          <w:rFonts w:cs="Arial"/>
          <w:szCs w:val="22"/>
        </w:rPr>
      </w:pPr>
      <w:r w:rsidRPr="007F7800">
        <w:rPr>
          <w:rFonts w:cs="Arial"/>
          <w:szCs w:val="22"/>
        </w:rPr>
        <w:t>U stromů, kde probíhala stavební činnost, je požadována pravidelná kontrola minimálně po dobu dvou let.</w:t>
      </w:r>
    </w:p>
    <w:p w:rsidR="000820FB" w:rsidRPr="007F7800" w:rsidRDefault="000820FB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</w:p>
    <w:p w:rsidR="00166B62" w:rsidRPr="007F7800" w:rsidRDefault="00741E72" w:rsidP="009364F8">
      <w:pPr>
        <w:pStyle w:val="Nadpis1"/>
        <w:rPr>
          <w:szCs w:val="22"/>
        </w:rPr>
      </w:pPr>
      <w:bookmarkStart w:id="28" w:name="_Toc97106492"/>
      <w:bookmarkStart w:id="29" w:name="_Toc174451406"/>
      <w:r w:rsidRPr="007F7800">
        <w:rPr>
          <w:szCs w:val="22"/>
        </w:rPr>
        <w:t>F</w:t>
      </w:r>
      <w:r w:rsidR="00166B62" w:rsidRPr="007F7800">
        <w:rPr>
          <w:szCs w:val="22"/>
        </w:rPr>
        <w:tab/>
        <w:t>TERÉNNÍ ÚPRAVY VEGETAČNÍCH PLOCH</w:t>
      </w:r>
      <w:bookmarkEnd w:id="28"/>
      <w:bookmarkEnd w:id="29"/>
    </w:p>
    <w:p w:rsidR="004F48B3" w:rsidRPr="007F7800" w:rsidRDefault="00E120E1" w:rsidP="00E120E1">
      <w:pPr>
        <w:rPr>
          <w:b/>
          <w:kern w:val="18"/>
          <w:szCs w:val="22"/>
          <w:lang w:eastAsia="ar-SA" w:bidi="ar-SA"/>
        </w:rPr>
      </w:pPr>
      <w:r w:rsidRPr="007F7800">
        <w:rPr>
          <w:b/>
          <w:kern w:val="18"/>
          <w:szCs w:val="22"/>
          <w:lang w:eastAsia="ar-SA" w:bidi="ar-SA"/>
        </w:rPr>
        <w:t>F.1</w:t>
      </w:r>
      <w:r w:rsidRPr="007F7800">
        <w:rPr>
          <w:b/>
          <w:kern w:val="18"/>
          <w:szCs w:val="22"/>
          <w:lang w:eastAsia="ar-SA" w:bidi="ar-SA"/>
        </w:rPr>
        <w:tab/>
        <w:t>Odstranění stávajícího trávníku, zpevněných ploch a zemin</w:t>
      </w:r>
      <w:r w:rsidRPr="007F7800">
        <w:rPr>
          <w:b/>
          <w:kern w:val="18"/>
          <w:szCs w:val="22"/>
          <w:lang w:eastAsia="ar-SA" w:bidi="ar-SA"/>
        </w:rPr>
        <w:tab/>
      </w:r>
    </w:p>
    <w:p w:rsidR="00E120E1" w:rsidRPr="007F7800" w:rsidRDefault="00E120E1" w:rsidP="00E120E1">
      <w:pPr>
        <w:rPr>
          <w:b/>
          <w:kern w:val="18"/>
          <w:szCs w:val="22"/>
          <w:lang w:eastAsia="ar-SA" w:bidi="ar-SA"/>
        </w:rPr>
      </w:pPr>
      <w:r w:rsidRPr="007F7800">
        <w:rPr>
          <w:b/>
          <w:kern w:val="18"/>
          <w:szCs w:val="22"/>
          <w:lang w:eastAsia="ar-SA" w:bidi="ar-SA"/>
        </w:rPr>
        <w:t>F.2</w:t>
      </w:r>
      <w:r w:rsidRPr="007F7800">
        <w:rPr>
          <w:b/>
          <w:kern w:val="18"/>
          <w:szCs w:val="22"/>
          <w:lang w:eastAsia="ar-SA" w:bidi="ar-SA"/>
        </w:rPr>
        <w:tab/>
        <w:t>Navážky substrátu pro vegetační prvky</w:t>
      </w:r>
      <w:r w:rsidRPr="007F7800">
        <w:rPr>
          <w:b/>
          <w:kern w:val="18"/>
          <w:szCs w:val="22"/>
          <w:lang w:eastAsia="ar-SA" w:bidi="ar-SA"/>
        </w:rPr>
        <w:tab/>
      </w:r>
      <w:r w:rsidRPr="007F7800">
        <w:rPr>
          <w:b/>
          <w:kern w:val="18"/>
          <w:szCs w:val="22"/>
          <w:lang w:eastAsia="ar-SA" w:bidi="ar-SA"/>
        </w:rPr>
        <w:tab/>
      </w:r>
      <w:r w:rsidRPr="007F7800">
        <w:rPr>
          <w:b/>
          <w:kern w:val="18"/>
          <w:szCs w:val="22"/>
          <w:lang w:eastAsia="ar-SA" w:bidi="ar-SA"/>
        </w:rPr>
        <w:tab/>
      </w:r>
      <w:r w:rsidRPr="007F7800">
        <w:rPr>
          <w:b/>
          <w:kern w:val="18"/>
          <w:szCs w:val="22"/>
          <w:lang w:eastAsia="ar-SA" w:bidi="ar-SA"/>
        </w:rPr>
        <w:tab/>
      </w:r>
    </w:p>
    <w:p w:rsidR="00E120E1" w:rsidRPr="007F7800" w:rsidRDefault="00E120E1" w:rsidP="00E120E1">
      <w:pPr>
        <w:rPr>
          <w:b/>
          <w:kern w:val="18"/>
          <w:szCs w:val="22"/>
          <w:lang w:eastAsia="ar-SA" w:bidi="ar-SA"/>
        </w:rPr>
      </w:pPr>
      <w:bookmarkStart w:id="30" w:name="_Toc97106486"/>
      <w:r w:rsidRPr="007F7800">
        <w:rPr>
          <w:b/>
          <w:kern w:val="18"/>
          <w:szCs w:val="22"/>
          <w:lang w:eastAsia="ar-SA" w:bidi="ar-SA"/>
        </w:rPr>
        <w:t>F.1</w:t>
      </w:r>
      <w:r w:rsidRPr="007F7800">
        <w:rPr>
          <w:b/>
          <w:kern w:val="18"/>
          <w:szCs w:val="22"/>
          <w:lang w:eastAsia="ar-SA" w:bidi="ar-SA"/>
        </w:rPr>
        <w:tab/>
        <w:t>Odstranění stávajícího trávníku, zpevněných ploch a zemin</w:t>
      </w:r>
      <w:r w:rsidRPr="007F7800">
        <w:rPr>
          <w:b/>
          <w:kern w:val="18"/>
          <w:szCs w:val="22"/>
          <w:lang w:eastAsia="ar-SA" w:bidi="ar-SA"/>
        </w:rPr>
        <w:tab/>
      </w:r>
      <w:bookmarkEnd w:id="30"/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b/>
          <w:szCs w:val="22"/>
        </w:rPr>
      </w:pPr>
      <w:r w:rsidRPr="007F7800">
        <w:rPr>
          <w:rFonts w:cs="Arial"/>
          <w:b/>
          <w:szCs w:val="22"/>
        </w:rPr>
        <w:t xml:space="preserve">Před započetím prací bude na terénu vyznačena </w:t>
      </w:r>
      <w:r w:rsidR="005E5C4D" w:rsidRPr="007F7800">
        <w:rPr>
          <w:rFonts w:cs="Arial"/>
          <w:b/>
          <w:szCs w:val="22"/>
        </w:rPr>
        <w:t xml:space="preserve">chráněná </w:t>
      </w:r>
      <w:r w:rsidRPr="007F7800">
        <w:rPr>
          <w:rFonts w:cs="Arial"/>
          <w:b/>
          <w:szCs w:val="22"/>
        </w:rPr>
        <w:t>kořenová zóna stromů a odsouhlasena AD/TDI.</w:t>
      </w: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b/>
          <w:szCs w:val="22"/>
        </w:rPr>
      </w:pPr>
      <w:r w:rsidRPr="007F7800">
        <w:rPr>
          <w:rFonts w:cs="Arial"/>
          <w:b/>
          <w:szCs w:val="22"/>
        </w:rPr>
        <w:t>Bude</w:t>
      </w:r>
      <w:r w:rsidR="007E0BD9" w:rsidRPr="007F7800">
        <w:rPr>
          <w:rFonts w:cs="Arial"/>
          <w:b/>
          <w:szCs w:val="22"/>
        </w:rPr>
        <w:t xml:space="preserve"> instalováno ochranné oplocení.</w:t>
      </w:r>
    </w:p>
    <w:p w:rsidR="00753488" w:rsidRPr="007F7800" w:rsidRDefault="00535EAC" w:rsidP="00753488">
      <w:pPr>
        <w:pStyle w:val="Zkladntext"/>
        <w:suppressAutoHyphens w:val="0"/>
        <w:overflowPunct w:val="0"/>
        <w:spacing w:after="0"/>
        <w:rPr>
          <w:rFonts w:cs="Arial"/>
          <w:b/>
          <w:szCs w:val="22"/>
        </w:rPr>
      </w:pPr>
      <w:r w:rsidRPr="007F7800">
        <w:rPr>
          <w:rFonts w:cs="Arial"/>
          <w:b/>
          <w:szCs w:val="22"/>
        </w:rPr>
        <w:t>F.1.1</w:t>
      </w:r>
      <w:r w:rsidRPr="007F7800">
        <w:rPr>
          <w:rFonts w:cs="Arial"/>
          <w:b/>
          <w:szCs w:val="22"/>
        </w:rPr>
        <w:tab/>
      </w:r>
      <w:r w:rsidR="00753488" w:rsidRPr="007F7800">
        <w:rPr>
          <w:rFonts w:cs="Arial"/>
          <w:b/>
          <w:szCs w:val="22"/>
        </w:rPr>
        <w:t>Odstranění stávajícího trávníku, výsadeb trvalek, travin, letniček</w:t>
      </w:r>
    </w:p>
    <w:p w:rsidR="00E120E1" w:rsidRPr="007F7800" w:rsidRDefault="00E120E1" w:rsidP="00753488">
      <w:pPr>
        <w:rPr>
          <w:szCs w:val="22"/>
          <w:lang w:eastAsia="ar-SA" w:bidi="ar-SA"/>
        </w:rPr>
      </w:pPr>
      <w:r w:rsidRPr="007F7800">
        <w:rPr>
          <w:rFonts w:cs="Arial"/>
          <w:szCs w:val="22"/>
        </w:rPr>
        <w:t>Celková výměra ploch stávajícího trávníku k odstranění je 2200 m2.</w:t>
      </w:r>
    </w:p>
    <w:p w:rsidR="00E120E1" w:rsidRPr="007F7800" w:rsidRDefault="00E120E1" w:rsidP="00E120E1">
      <w:pPr>
        <w:pStyle w:val="Zkladntext"/>
        <w:suppressAutoHyphens w:val="0"/>
        <w:overflowPunct w:val="0"/>
        <w:spacing w:after="0"/>
        <w:rPr>
          <w:rFonts w:cs="Arial"/>
          <w:b/>
          <w:szCs w:val="22"/>
        </w:rPr>
      </w:pPr>
      <w:r w:rsidRPr="007F7800">
        <w:rPr>
          <w:rFonts w:cs="Arial"/>
          <w:b/>
          <w:szCs w:val="22"/>
        </w:rPr>
        <w:lastRenderedPageBreak/>
        <w:t>Odstranění stávajícího trávníku mimo kořenové zóny stromů: 1000 m2</w:t>
      </w:r>
    </w:p>
    <w:p w:rsidR="00E120E1" w:rsidRPr="007F7800" w:rsidRDefault="00E120E1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Mimo ochrannou kořenovou zónu stromů bude odstraněn stávající travní drn o mocnosti cca 50 mm, veškeré sejmuté drny budou odvezeny do kompostárny k dalšímu využití. </w:t>
      </w:r>
    </w:p>
    <w:p w:rsidR="00753488" w:rsidRPr="007F7800" w:rsidRDefault="00E120E1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>Na budoucích plochách záhonů mimo kořenové zóny (záhony A, bez stávajících stromů) bude odstraněna stávající zemina do hloubky 400 mm.</w:t>
      </w:r>
    </w:p>
    <w:p w:rsidR="007A3A2B" w:rsidRPr="007F7800" w:rsidRDefault="007A3A2B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b/>
          <w:szCs w:val="22"/>
        </w:rPr>
        <w:t>Odstranění stávajícího trávníku v kořenových zónách stávajících stromů: 1200 m2</w:t>
      </w: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b/>
          <w:szCs w:val="22"/>
        </w:rPr>
        <w:t>Drnová vrstva nebude sejmuta v ploše ochranné kořenové zóny ponechaných</w:t>
      </w:r>
      <w:r w:rsidRPr="007F7800">
        <w:rPr>
          <w:rFonts w:cs="Arial"/>
          <w:szCs w:val="22"/>
        </w:rPr>
        <w:t xml:space="preserve"> stromů v rozsahu dle situačních výkresů. Ochranná kořenová zóna je dána průmětem koruny na terén + 1,5 m. </w:t>
      </w: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>V prostoru kořenové zóny bude použit herbicid. Uvnitř ochranného oplocení a na určených místech bude stávající zemina odstraněna pomocí pneumatického rýče (technologie air</w:t>
      </w:r>
      <w:r w:rsidR="007A3A2B" w:rsidRPr="007F7800">
        <w:rPr>
          <w:rFonts w:cs="Arial"/>
          <w:szCs w:val="22"/>
        </w:rPr>
        <w:t xml:space="preserve">spade) do </w:t>
      </w:r>
      <w:r w:rsidR="00401261" w:rsidRPr="007F7800">
        <w:rPr>
          <w:rFonts w:cs="Arial"/>
          <w:szCs w:val="22"/>
        </w:rPr>
        <w:t xml:space="preserve">průměrné </w:t>
      </w:r>
      <w:r w:rsidR="007A3A2B" w:rsidRPr="007F7800">
        <w:rPr>
          <w:rFonts w:cs="Arial"/>
          <w:szCs w:val="22"/>
        </w:rPr>
        <w:t xml:space="preserve">hloubky </w:t>
      </w:r>
      <w:r w:rsidR="00401261" w:rsidRPr="007F7800">
        <w:rPr>
          <w:rFonts w:cs="Arial"/>
          <w:szCs w:val="22"/>
        </w:rPr>
        <w:t>300 mm</w:t>
      </w:r>
      <w:r w:rsidR="007A3A2B" w:rsidRPr="007F7800">
        <w:rPr>
          <w:rFonts w:cs="Arial"/>
          <w:szCs w:val="22"/>
        </w:rPr>
        <w:t xml:space="preserve"> </w:t>
      </w:r>
      <w:r w:rsidR="00401261" w:rsidRPr="007F7800">
        <w:rPr>
          <w:rFonts w:cs="Arial"/>
          <w:szCs w:val="22"/>
        </w:rPr>
        <w:t>(plochy</w:t>
      </w:r>
      <w:r w:rsidR="007A3A2B" w:rsidRPr="007F7800">
        <w:rPr>
          <w:rFonts w:cs="Arial"/>
          <w:szCs w:val="22"/>
        </w:rPr>
        <w:t xml:space="preserve"> budoucích záhonů a zpevněných konstrukcí</w:t>
      </w:r>
      <w:r w:rsidR="00401261" w:rsidRPr="007F7800">
        <w:rPr>
          <w:rFonts w:cs="Arial"/>
          <w:szCs w:val="22"/>
        </w:rPr>
        <w:t>)</w:t>
      </w:r>
      <w:r w:rsidR="007A3A2B" w:rsidRPr="007F7800">
        <w:rPr>
          <w:rFonts w:cs="Arial"/>
          <w:szCs w:val="22"/>
        </w:rPr>
        <w:t>.</w:t>
      </w:r>
      <w:r w:rsidR="00401261" w:rsidRPr="007F7800">
        <w:rPr>
          <w:rFonts w:cs="Arial"/>
          <w:szCs w:val="22"/>
        </w:rPr>
        <w:t xml:space="preserve"> Na místě budoucího intenzivního trávníku do hloubky 100 mm.</w:t>
      </w: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>Mocnost odstraněné zeminy bude upřesněna na místě AD / TDI dle výskytu kořenů.</w:t>
      </w:r>
    </w:p>
    <w:p w:rsidR="00753488" w:rsidRPr="007F7800" w:rsidRDefault="00753488" w:rsidP="00753488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>Na zbylých plochách bude stávající zemina odstraněna ručně s maximálním ohledem na stávající kořeny.</w:t>
      </w:r>
    </w:p>
    <w:p w:rsidR="00753488" w:rsidRPr="007F7800" w:rsidRDefault="00753488" w:rsidP="00753488">
      <w:pPr>
        <w:rPr>
          <w:szCs w:val="22"/>
          <w:lang w:eastAsia="ar-SA" w:bidi="ar-SA"/>
        </w:rPr>
      </w:pPr>
    </w:p>
    <w:p w:rsidR="00753488" w:rsidRPr="007F7800" w:rsidRDefault="00753488" w:rsidP="00753488">
      <w:pPr>
        <w:rPr>
          <w:szCs w:val="22"/>
          <w:lang w:eastAsia="ar-SA" w:bidi="ar-SA"/>
        </w:rPr>
      </w:pPr>
      <w:r w:rsidRPr="007F7800">
        <w:rPr>
          <w:szCs w:val="22"/>
          <w:lang w:eastAsia="ar-SA" w:bidi="ar-SA"/>
        </w:rPr>
        <w:t>Stávající výsadby travin, trvalek případně letniček budou odstraněny ručně a případně nabídnuty na přesazení na jinou plochu mimo řešené území.</w:t>
      </w:r>
    </w:p>
    <w:p w:rsidR="00753488" w:rsidRPr="007F7800" w:rsidRDefault="00753488" w:rsidP="00753488">
      <w:pPr>
        <w:rPr>
          <w:szCs w:val="22"/>
          <w:lang w:eastAsia="ar-SA" w:bidi="ar-SA"/>
        </w:rPr>
      </w:pPr>
    </w:p>
    <w:p w:rsidR="00753488" w:rsidRPr="007F7800" w:rsidRDefault="00753488" w:rsidP="00753488">
      <w:pPr>
        <w:rPr>
          <w:szCs w:val="22"/>
          <w:lang w:eastAsia="ar-SA" w:bidi="ar-SA"/>
        </w:rPr>
      </w:pPr>
      <w:r w:rsidRPr="007F7800">
        <w:rPr>
          <w:szCs w:val="22"/>
          <w:lang w:eastAsia="ar-SA" w:bidi="ar-SA"/>
        </w:rPr>
        <w:t>Sejmutá hum</w:t>
      </w:r>
      <w:r w:rsidR="005F7133" w:rsidRPr="007F7800">
        <w:rPr>
          <w:szCs w:val="22"/>
          <w:lang w:eastAsia="ar-SA" w:bidi="ar-SA"/>
        </w:rPr>
        <w:t>ó</w:t>
      </w:r>
      <w:r w:rsidRPr="007F7800">
        <w:rPr>
          <w:szCs w:val="22"/>
          <w:lang w:eastAsia="ar-SA" w:bidi="ar-SA"/>
        </w:rPr>
        <w:t>zní zemina z ploch stávajícího trávníku bude uložena na dočasnou deponii a využita jako příměs do vegetačních substrátů.</w:t>
      </w:r>
    </w:p>
    <w:p w:rsidR="00753488" w:rsidRPr="007F7800" w:rsidRDefault="00753488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</w:p>
    <w:p w:rsidR="00753488" w:rsidRPr="007F7800" w:rsidRDefault="00535EAC" w:rsidP="00E120E1">
      <w:pPr>
        <w:pStyle w:val="Zkladntext"/>
        <w:suppressAutoHyphens w:val="0"/>
        <w:overflowPunct w:val="0"/>
        <w:spacing w:after="0"/>
        <w:rPr>
          <w:rFonts w:cs="Arial"/>
          <w:b/>
          <w:szCs w:val="22"/>
        </w:rPr>
      </w:pPr>
      <w:r w:rsidRPr="007F7800">
        <w:rPr>
          <w:rFonts w:cs="Arial"/>
          <w:b/>
          <w:szCs w:val="22"/>
        </w:rPr>
        <w:t>F.1.2</w:t>
      </w:r>
      <w:r w:rsidRPr="007F7800">
        <w:rPr>
          <w:rFonts w:cs="Arial"/>
          <w:b/>
          <w:szCs w:val="22"/>
        </w:rPr>
        <w:tab/>
      </w:r>
      <w:r w:rsidR="00753488" w:rsidRPr="007F7800">
        <w:rPr>
          <w:rFonts w:cs="Arial"/>
          <w:b/>
          <w:szCs w:val="22"/>
        </w:rPr>
        <w:t>Odstranění zpevněných ploch, podkladních konstrukcí a zemin</w:t>
      </w:r>
    </w:p>
    <w:p w:rsidR="00401261" w:rsidRPr="007F7800" w:rsidRDefault="00535EAC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V ochranných kořenových zónách budou zpevněné konstrukce rozebrány a odstraněny ručně bez použití těžké techniky. Dále budou ručně rozebrány podkladní vrstvy </w:t>
      </w:r>
      <w:r w:rsidR="00401261" w:rsidRPr="007F7800">
        <w:rPr>
          <w:rFonts w:cs="Arial"/>
          <w:szCs w:val="22"/>
        </w:rPr>
        <w:t xml:space="preserve">zpevněných ploch </w:t>
      </w:r>
      <w:r w:rsidRPr="007F7800">
        <w:rPr>
          <w:rFonts w:cs="Arial"/>
          <w:szCs w:val="22"/>
        </w:rPr>
        <w:t xml:space="preserve">a </w:t>
      </w:r>
      <w:r w:rsidR="00401261" w:rsidRPr="007F7800">
        <w:rPr>
          <w:rFonts w:cs="Arial"/>
          <w:szCs w:val="22"/>
        </w:rPr>
        <w:t xml:space="preserve">odstraněna </w:t>
      </w:r>
      <w:r w:rsidR="00E120E1" w:rsidRPr="007F7800">
        <w:rPr>
          <w:rFonts w:cs="Arial"/>
          <w:szCs w:val="22"/>
        </w:rPr>
        <w:t>zemina o mocnosti budoucí zpevněné konstrukce.</w:t>
      </w:r>
      <w:r w:rsidRPr="007F7800">
        <w:rPr>
          <w:rFonts w:cs="Arial"/>
          <w:szCs w:val="22"/>
        </w:rPr>
        <w:t xml:space="preserve"> </w:t>
      </w:r>
    </w:p>
    <w:p w:rsidR="00E120E1" w:rsidRPr="007F7800" w:rsidRDefault="00401261" w:rsidP="00E120E1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 xml:space="preserve">Smíšené záhony: </w:t>
      </w:r>
      <w:r w:rsidR="00535EAC" w:rsidRPr="007F7800">
        <w:rPr>
          <w:rFonts w:cs="Arial"/>
          <w:szCs w:val="22"/>
        </w:rPr>
        <w:t xml:space="preserve">Na ploše budoucích záhonů budou veškeré </w:t>
      </w:r>
      <w:r w:rsidRPr="007F7800">
        <w:rPr>
          <w:rFonts w:cs="Arial"/>
          <w:szCs w:val="22"/>
        </w:rPr>
        <w:t xml:space="preserve">zpevněné </w:t>
      </w:r>
      <w:r w:rsidR="00535EAC" w:rsidRPr="007F7800">
        <w:rPr>
          <w:rFonts w:cs="Arial"/>
          <w:szCs w:val="22"/>
        </w:rPr>
        <w:t>konstrukce odstraněny a v případě potřeby bude stávající zemina odstraněna na požadovanou mocnost budoucí vegetační vrstvy.</w:t>
      </w:r>
    </w:p>
    <w:p w:rsidR="00E120E1" w:rsidRPr="007F7800" w:rsidRDefault="00535EAC" w:rsidP="005F7133">
      <w:pPr>
        <w:pStyle w:val="Zkladntext"/>
        <w:suppressAutoHyphens w:val="0"/>
        <w:overflowPunct w:val="0"/>
        <w:spacing w:after="0"/>
        <w:rPr>
          <w:rFonts w:cs="Arial"/>
          <w:szCs w:val="22"/>
        </w:rPr>
      </w:pPr>
      <w:r w:rsidRPr="007F7800">
        <w:rPr>
          <w:rFonts w:cs="Arial"/>
          <w:szCs w:val="22"/>
        </w:rPr>
        <w:t>Rozebrání konstrukcí zpevněných ploch je řešeno v rámci SO pozemní komunikace.</w:t>
      </w:r>
      <w:r w:rsidR="00401261" w:rsidRPr="007F7800">
        <w:rPr>
          <w:rFonts w:cs="Arial"/>
          <w:szCs w:val="22"/>
        </w:rPr>
        <w:t xml:space="preserve"> V kořenových zónách bude probíhat ručně.</w:t>
      </w:r>
    </w:p>
    <w:p w:rsidR="00E120E1" w:rsidRPr="007F7800" w:rsidRDefault="00E120E1" w:rsidP="00E120E1">
      <w:pPr>
        <w:rPr>
          <w:b/>
          <w:kern w:val="18"/>
          <w:szCs w:val="22"/>
          <w:lang w:eastAsia="ar-SA" w:bidi="ar-SA"/>
        </w:rPr>
      </w:pPr>
    </w:p>
    <w:p w:rsidR="00E120E1" w:rsidRPr="007F7800" w:rsidRDefault="00E120E1" w:rsidP="00E120E1">
      <w:pPr>
        <w:rPr>
          <w:szCs w:val="22"/>
        </w:rPr>
      </w:pPr>
      <w:r w:rsidRPr="007F7800">
        <w:rPr>
          <w:b/>
          <w:kern w:val="18"/>
          <w:szCs w:val="22"/>
          <w:lang w:eastAsia="ar-SA" w:bidi="ar-SA"/>
        </w:rPr>
        <w:t>F.2</w:t>
      </w:r>
      <w:r w:rsidRPr="007F7800">
        <w:rPr>
          <w:b/>
          <w:kern w:val="18"/>
          <w:szCs w:val="22"/>
          <w:lang w:eastAsia="ar-SA" w:bidi="ar-SA"/>
        </w:rPr>
        <w:tab/>
        <w:t>Navážky substrá</w:t>
      </w:r>
      <w:r w:rsidR="005F7133" w:rsidRPr="007F7800">
        <w:rPr>
          <w:b/>
          <w:kern w:val="18"/>
          <w:szCs w:val="22"/>
          <w:lang w:eastAsia="ar-SA" w:bidi="ar-SA"/>
        </w:rPr>
        <w:t>tů</w:t>
      </w:r>
      <w:r w:rsidRPr="007F7800">
        <w:rPr>
          <w:b/>
          <w:kern w:val="18"/>
          <w:szCs w:val="22"/>
          <w:lang w:eastAsia="ar-SA" w:bidi="ar-SA"/>
        </w:rPr>
        <w:t xml:space="preserve"> pro vegetační prvky</w:t>
      </w:r>
      <w:r w:rsidRPr="007F7800">
        <w:rPr>
          <w:b/>
          <w:kern w:val="18"/>
          <w:szCs w:val="22"/>
          <w:lang w:eastAsia="ar-SA" w:bidi="ar-SA"/>
        </w:rPr>
        <w:tab/>
      </w:r>
    </w:p>
    <w:p w:rsidR="000161AA" w:rsidRPr="007F7800" w:rsidRDefault="006D1D95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V rámci </w:t>
      </w:r>
      <w:r w:rsidR="000745AD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zakládání 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vegetačních ploch </w:t>
      </w:r>
      <w:r w:rsidR="00166B62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bude nutné provést plošné odkopávky stávající zeminy a </w:t>
      </w:r>
      <w:r w:rsidR="008F474A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plošné navážky vegetační vrstvy - </w:t>
      </w:r>
      <w:r w:rsidR="00166B62" w:rsidRPr="007F7800">
        <w:rPr>
          <w:rFonts w:eastAsiaTheme="minorHAnsi" w:cs="ArialNarrow-Bold"/>
          <w:bCs/>
          <w:kern w:val="0"/>
          <w:szCs w:val="22"/>
          <w:lang w:eastAsia="en-US" w:bidi="ar-SA"/>
        </w:rPr>
        <w:t>substrátu v různých mocnostech v závislosti na charakteru společenstev.</w:t>
      </w:r>
      <w:r w:rsidR="00502800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</w:t>
      </w:r>
    </w:p>
    <w:p w:rsidR="002521F3" w:rsidRPr="007F7800" w:rsidRDefault="00502800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Předpokládá se částečné využití stávající zeminy jako příměs do jednotlivých substrátů</w:t>
      </w:r>
      <w:r w:rsidR="00E120E1" w:rsidRPr="007F7800">
        <w:rPr>
          <w:rFonts w:eastAsiaTheme="minorHAnsi" w:cs="ArialNarrow-Bold"/>
          <w:bCs/>
          <w:kern w:val="0"/>
          <w:szCs w:val="22"/>
          <w:lang w:eastAsia="en-US" w:bidi="ar-SA"/>
        </w:rPr>
        <w:t>.</w:t>
      </w:r>
    </w:p>
    <w:p w:rsidR="00A43FC5" w:rsidRPr="007F7800" w:rsidRDefault="00A43FC5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</w:p>
    <w:p w:rsidR="005F7133" w:rsidRPr="007F7800" w:rsidRDefault="00FB4432" w:rsidP="00FB443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lastRenderedPageBreak/>
        <w:t>F.</w:t>
      </w:r>
      <w:r w:rsidR="005F7133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2.1</w:t>
      </w:r>
      <w:r w:rsidR="005F7133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ab/>
        <w:t>Založení stromového patra</w:t>
      </w:r>
    </w:p>
    <w:p w:rsidR="00FB4432" w:rsidRPr="007F7800" w:rsidRDefault="00FB4432" w:rsidP="00FB443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strukturální substrát</w:t>
      </w:r>
      <w:r w:rsidR="00A43FC5"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 xml:space="preserve"> S1:</w:t>
      </w:r>
    </w:p>
    <w:p w:rsidR="009364F8" w:rsidRPr="007F7800" w:rsidRDefault="009364F8" w:rsidP="00FB4432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Výkopy budou provedeny stavbou v rámci HTÚ, realizátorem výkopů není dodavatel vegetačních úprav, ten realizuje pouze navážku substrátů.</w:t>
      </w:r>
    </w:p>
    <w:p w:rsidR="005F7133" w:rsidRPr="007F7800" w:rsidRDefault="005F7133" w:rsidP="005F7133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Předpokládaná mocnost substrátu 400 - 800 mm.</w:t>
      </w:r>
    </w:p>
    <w:p w:rsidR="005F7133" w:rsidRPr="007F7800" w:rsidRDefault="005F7133" w:rsidP="005F7133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Strukturální substráty jsou realizovány mimo kořenové zóny stávajících stromů</w:t>
      </w:r>
    </w:p>
    <w:p w:rsidR="00A43FC5" w:rsidRDefault="00A43FC5" w:rsidP="00A43FC5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výsadbový substrát S2:</w:t>
      </w:r>
    </w:p>
    <w:p w:rsidR="00A43FC5" w:rsidRPr="007F7800" w:rsidRDefault="007F7800" w:rsidP="007F7800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>
        <w:rPr>
          <w:rFonts w:eastAsiaTheme="minorHAnsi" w:cs="ArialNarrow-Bold"/>
          <w:bCs/>
          <w:kern w:val="0"/>
          <w:szCs w:val="22"/>
          <w:lang w:eastAsia="en-US" w:bidi="ar-SA"/>
        </w:rPr>
        <w:t>0,7 m3 / strom v rámci technologie G.1.1</w:t>
      </w:r>
    </w:p>
    <w:p w:rsidR="005F7133" w:rsidRPr="007F7800" w:rsidRDefault="005F7133" w:rsidP="00FB443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částečná výměna půdy</w:t>
      </w:r>
    </w:p>
    <w:p w:rsidR="00984E8B" w:rsidRPr="007F7800" w:rsidRDefault="00984E8B" w:rsidP="00984E8B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</w:t>
      </w:r>
      <w:r w:rsidR="005F7133" w:rsidRPr="007F7800">
        <w:rPr>
          <w:rFonts w:eastAsiaTheme="minorHAnsi" w:cs="ArialNarrow-Bold"/>
          <w:bCs/>
          <w:kern w:val="0"/>
          <w:szCs w:val="22"/>
          <w:lang w:eastAsia="en-US" w:bidi="ar-SA"/>
        </w:rPr>
        <w:t>ro spodní vrstvu substrátu bude vyžita zemina ze skrývky a promíchána se štěrkodrtí fr. 8/16 v poměru 50:50</w:t>
      </w:r>
    </w:p>
    <w:p w:rsidR="00984E8B" w:rsidRPr="007F7800" w:rsidRDefault="00984E8B" w:rsidP="007E0BD9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</w:t>
      </w:r>
      <w:r w:rsidR="005F7133" w:rsidRPr="007F7800">
        <w:rPr>
          <w:rFonts w:eastAsiaTheme="minorHAnsi" w:cs="ArialNarrow-Bold"/>
          <w:bCs/>
          <w:kern w:val="0"/>
          <w:szCs w:val="22"/>
          <w:lang w:eastAsia="en-US" w:bidi="ar-SA"/>
        </w:rPr>
        <w:t>ro svrchní vrstvu bude použit výsadbový substrát S2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, případně substrát pro smíšené záhony.</w:t>
      </w:r>
    </w:p>
    <w:p w:rsidR="00401261" w:rsidRPr="007F7800" w:rsidRDefault="00401261" w:rsidP="00401261">
      <w:pPr>
        <w:pStyle w:val="Odstavecseseznamem"/>
        <w:widowControl/>
        <w:suppressAutoHyphens w:val="0"/>
        <w:ind w:left="720"/>
        <w:rPr>
          <w:rFonts w:eastAsiaTheme="minorHAnsi" w:cs="ArialNarrow-Bold"/>
          <w:bCs/>
          <w:kern w:val="0"/>
          <w:szCs w:val="22"/>
          <w:lang w:eastAsia="en-US" w:bidi="ar-SA"/>
        </w:rPr>
      </w:pPr>
    </w:p>
    <w:p w:rsidR="00FB4432" w:rsidRPr="007F7800" w:rsidRDefault="00FB4432" w:rsidP="00FB443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 xml:space="preserve">F.2 </w:t>
      </w:r>
      <w:r w:rsidR="005F7133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.2</w:t>
      </w:r>
      <w:r w:rsidR="005F7133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ab/>
      </w: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 xml:space="preserve">Založení keřového patra </w:t>
      </w:r>
      <w:r w:rsidR="00984E8B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– částečná výměna půdy</w:t>
      </w:r>
    </w:p>
    <w:p w:rsidR="00984E8B" w:rsidRPr="007F7800" w:rsidRDefault="00984E8B" w:rsidP="00984E8B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Pro spodní vrstvu substrátu bude vyžita stávající zemina a promíchána se štěrkodrtí fr. 8/16 v poměru 50:50</w:t>
      </w:r>
    </w:p>
    <w:p w:rsidR="00A43FC5" w:rsidRPr="007F7800" w:rsidRDefault="00A43FC5" w:rsidP="00A43FC5">
      <w:pPr>
        <w:widowControl/>
        <w:suppressAutoHyphens w:val="0"/>
        <w:ind w:left="36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výsadbový substrát S2:</w:t>
      </w:r>
    </w:p>
    <w:p w:rsidR="00984E8B" w:rsidRPr="007F7800" w:rsidRDefault="00984E8B" w:rsidP="00984E8B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Pro svrchní vrstvu bude použit výsadbový substrát S2</w:t>
      </w:r>
      <w:r w:rsidR="004E769D" w:rsidRPr="007F7800">
        <w:rPr>
          <w:rFonts w:eastAsiaTheme="minorHAnsi" w:cs="ArialNarrow-Bold"/>
          <w:bCs/>
          <w:kern w:val="0"/>
          <w:szCs w:val="22"/>
          <w:lang w:eastAsia="en-US" w:bidi="ar-SA"/>
        </w:rPr>
        <w:t>.</w:t>
      </w:r>
    </w:p>
    <w:p w:rsidR="005F7133" w:rsidRPr="007F7800" w:rsidRDefault="005F7133" w:rsidP="00FB443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</w:p>
    <w:p w:rsidR="00FB4432" w:rsidRPr="007F7800" w:rsidRDefault="00FB4432" w:rsidP="00C46B58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F.</w:t>
      </w:r>
      <w:r w:rsidR="004E769D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2.3</w:t>
      </w:r>
      <w:r w:rsidR="004E769D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ab/>
      </w: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 xml:space="preserve">Založení trávníků </w:t>
      </w:r>
    </w:p>
    <w:p w:rsidR="00573EEF" w:rsidRPr="007F7800" w:rsidRDefault="003B6F89" w:rsidP="00A30FC2">
      <w:pPr>
        <w:widowControl/>
        <w:suppressAutoHyphens w:val="0"/>
        <w:rPr>
          <w:rFonts w:eastAsia="Times New Roman" w:cs="ArialNarrow"/>
          <w:kern w:val="0"/>
          <w:szCs w:val="22"/>
          <w:u w:val="single"/>
          <w:lang w:eastAsia="cs-CZ" w:bidi="ar-SA"/>
        </w:rPr>
      </w:pPr>
      <w:r w:rsidRPr="007F7800">
        <w:rPr>
          <w:rFonts w:eastAsia="Times New Roman" w:cs="ArialNarrow"/>
          <w:kern w:val="0"/>
          <w:szCs w:val="22"/>
          <w:u w:val="single"/>
          <w:lang w:eastAsia="cs-CZ" w:bidi="ar-SA"/>
        </w:rPr>
        <w:t>Intenzivní parkový trávník</w:t>
      </w:r>
    </w:p>
    <w:p w:rsidR="00424DD2" w:rsidRPr="007F7800" w:rsidRDefault="00424DD2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</w:t>
      </w:r>
      <w:r w:rsidR="00800BC2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ředpokládaná mocnost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navážek </w:t>
      </w:r>
      <w:r w:rsidR="00800BC2" w:rsidRPr="007F7800">
        <w:rPr>
          <w:rFonts w:eastAsiaTheme="minorHAnsi" w:cs="ArialNarrow-Bold"/>
          <w:bCs/>
          <w:kern w:val="0"/>
          <w:szCs w:val="22"/>
          <w:lang w:eastAsia="en-US" w:bidi="ar-SA"/>
        </w:rPr>
        <w:t>substrát</w:t>
      </w:r>
      <w:r w:rsidR="00A43FC5" w:rsidRPr="007F7800">
        <w:rPr>
          <w:rFonts w:eastAsiaTheme="minorHAnsi" w:cs="ArialNarrow-Bold"/>
          <w:bCs/>
          <w:kern w:val="0"/>
          <w:szCs w:val="22"/>
          <w:lang w:eastAsia="en-US" w:bidi="ar-SA"/>
        </w:rPr>
        <w:t>ů</w:t>
      </w:r>
      <w:r w:rsidR="00800BC2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250 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mm</w:t>
      </w:r>
    </w:p>
    <w:p w:rsidR="00756078" w:rsidRPr="007F7800" w:rsidRDefault="00756078" w:rsidP="00A30FC2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 S4 na plochu 1015 m2 o mocnosti 5 mm</w:t>
      </w:r>
    </w:p>
    <w:p w:rsidR="00424DD2" w:rsidRPr="007F7800" w:rsidRDefault="00424DD2" w:rsidP="00A30FC2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S3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</w:t>
      </w:r>
      <w:r w:rsidR="005175D5" w:rsidRPr="007F7800">
        <w:rPr>
          <w:rFonts w:eastAsiaTheme="minorHAnsi" w:cs="ArialNarrow-Bold"/>
          <w:bCs/>
          <w:kern w:val="0"/>
          <w:szCs w:val="22"/>
          <w:lang w:eastAsia="en-US" w:bidi="ar-SA"/>
        </w:rPr>
        <w:t>1015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m2</w:t>
      </w:r>
      <w:r w:rsidR="006B4AB9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>o</w:t>
      </w:r>
      <w:r w:rsidR="00B81126" w:rsidRPr="007F7800">
        <w:rPr>
          <w:rFonts w:eastAsiaTheme="minorHAnsi" w:cs="ArialNarrow-Bold"/>
          <w:bCs/>
          <w:kern w:val="0"/>
          <w:szCs w:val="22"/>
          <w:lang w:eastAsia="en-US" w:bidi="ar-SA"/>
        </w:rPr>
        <w:t> </w:t>
      </w:r>
      <w:r w:rsidR="006B4AB9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mocnosti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60</w:t>
      </w:r>
      <w:r w:rsidR="006B4AB9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mm</w:t>
      </w:r>
    </w:p>
    <w:p w:rsidR="00756078" w:rsidRPr="007F7800" w:rsidRDefault="000153F5" w:rsidP="00A30FC2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navážka </w:t>
      </w:r>
      <w:r w:rsidR="002521F3" w:rsidRPr="007F7800">
        <w:rPr>
          <w:rFonts w:eastAsiaTheme="minorHAnsi" w:cs="ArialNarrow-Bold"/>
          <w:bCs/>
          <w:kern w:val="0"/>
          <w:szCs w:val="22"/>
          <w:lang w:eastAsia="en-US" w:bidi="ar-SA"/>
        </w:rPr>
        <w:t>místní zeminy</w:t>
      </w:r>
      <w:r w:rsidR="00B81126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</w:t>
      </w:r>
      <w:r w:rsidR="00C7182C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620 m2</w:t>
      </w:r>
      <w:r w:rsidR="00314D89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>o</w:t>
      </w:r>
      <w:r w:rsidR="00314D89" w:rsidRPr="007F7800">
        <w:rPr>
          <w:rFonts w:eastAsiaTheme="minorHAnsi" w:cs="ArialNarrow-Bold"/>
          <w:bCs/>
          <w:kern w:val="0"/>
          <w:szCs w:val="22"/>
          <w:lang w:eastAsia="en-US" w:bidi="ar-SA"/>
        </w:rPr>
        <w:t> mocnosti 200 mm</w:t>
      </w:r>
      <w:r w:rsidR="002521F3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(na ploše stávajícího asfaltu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, </w:t>
      </w:r>
      <w:r w:rsidR="001439A9" w:rsidRPr="007F7800">
        <w:rPr>
          <w:rFonts w:eastAsiaTheme="minorHAnsi" w:cs="ArialNarrow-Bold"/>
          <w:bCs/>
          <w:kern w:val="0"/>
          <w:szCs w:val="22"/>
          <w:lang w:eastAsia="en-US" w:bidi="ar-SA"/>
        </w:rPr>
        <w:t>zemina sejmutá ze stávajících travnatých ploch)</w:t>
      </w:r>
    </w:p>
    <w:p w:rsidR="00573EEF" w:rsidRPr="007F7800" w:rsidRDefault="00573EEF" w:rsidP="00573EEF">
      <w:pPr>
        <w:widowControl/>
        <w:suppressAutoHyphens w:val="0"/>
        <w:rPr>
          <w:rFonts w:eastAsia="Times New Roman" w:cs="ArialNarrow"/>
          <w:b/>
          <w:kern w:val="0"/>
          <w:szCs w:val="22"/>
          <w:lang w:eastAsia="cs-CZ" w:bidi="ar-SA"/>
        </w:rPr>
      </w:pPr>
      <w:r w:rsidRPr="007F7800">
        <w:rPr>
          <w:rFonts w:eastAsia="Times New Roman" w:cs="ArialNarrow"/>
          <w:kern w:val="0"/>
          <w:szCs w:val="22"/>
          <w:u w:val="single"/>
          <w:lang w:eastAsia="cs-CZ" w:bidi="ar-SA"/>
        </w:rPr>
        <w:t>Extenzivní trávník s dvouděložnými rostlinami</w:t>
      </w:r>
      <w:r w:rsidRPr="007F7800">
        <w:rPr>
          <w:rFonts w:eastAsia="Times New Roman" w:cs="ArialNarrow"/>
          <w:b/>
          <w:kern w:val="0"/>
          <w:szCs w:val="22"/>
          <w:lang w:eastAsia="cs-CZ" w:bidi="ar-SA"/>
        </w:rPr>
        <w:t xml:space="preserve"> </w:t>
      </w:r>
    </w:p>
    <w:p w:rsidR="00756078" w:rsidRPr="007F7800" w:rsidRDefault="00756078" w:rsidP="00573EEF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předpokládaná mocnost navážek substrát</w:t>
      </w:r>
      <w:r w:rsidR="00A43FC5" w:rsidRPr="007F7800">
        <w:rPr>
          <w:rFonts w:eastAsiaTheme="minorHAnsi" w:cs="ArialNarrow-Bold"/>
          <w:bCs/>
          <w:kern w:val="0"/>
          <w:szCs w:val="22"/>
          <w:lang w:eastAsia="en-US" w:bidi="ar-SA"/>
        </w:rPr>
        <w:t>ů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115 mm</w:t>
      </w:r>
    </w:p>
    <w:p w:rsidR="00573EEF" w:rsidRPr="007F7800" w:rsidRDefault="00573EEF" w:rsidP="00573EEF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navážka substrátu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>S4 na plochu 200 m2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</w:t>
      </w:r>
      <w:r w:rsidR="00756078" w:rsidRPr="007F7800">
        <w:rPr>
          <w:rFonts w:eastAsiaTheme="minorHAnsi" w:cs="ArialNarrow-Bold"/>
          <w:bCs/>
          <w:kern w:val="0"/>
          <w:szCs w:val="22"/>
          <w:lang w:eastAsia="en-US" w:bidi="ar-SA"/>
        </w:rPr>
        <w:t>o mocnosti 5 mm</w:t>
      </w:r>
    </w:p>
    <w:p w:rsidR="00756078" w:rsidRPr="007F7800" w:rsidRDefault="00756078" w:rsidP="00573EEF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 S</w:t>
      </w:r>
      <w:r w:rsidR="00A73954">
        <w:rPr>
          <w:rFonts w:eastAsiaTheme="minorHAnsi" w:cs="ArialNarrow-Bold"/>
          <w:bCs/>
          <w:kern w:val="0"/>
          <w:szCs w:val="22"/>
          <w:lang w:eastAsia="en-US" w:bidi="ar-SA"/>
        </w:rPr>
        <w:t>5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200 m2 o mocnosti 60 mm</w:t>
      </w:r>
    </w:p>
    <w:p w:rsidR="00756078" w:rsidRPr="007F7800" w:rsidRDefault="00756078" w:rsidP="00756078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místní zeminy na plochu 20 m2 o mocnosti 50-100 mm (</w:t>
      </w:r>
      <w:r w:rsidR="00A43FC5" w:rsidRPr="007F7800">
        <w:rPr>
          <w:rFonts w:eastAsiaTheme="minorHAnsi" w:cs="ArialNarrow-Bold"/>
          <w:bCs/>
          <w:kern w:val="0"/>
          <w:szCs w:val="22"/>
          <w:lang w:eastAsia="en-US" w:bidi="ar-SA"/>
        </w:rPr>
        <w:t>plocha u správní budovy CHKO</w:t>
      </w:r>
      <w:r w:rsidR="00401261" w:rsidRPr="007F7800">
        <w:rPr>
          <w:rFonts w:eastAsiaTheme="minorHAnsi" w:cs="ArialNarrow-Bold"/>
          <w:bCs/>
          <w:kern w:val="0"/>
          <w:szCs w:val="22"/>
          <w:lang w:eastAsia="en-US" w:bidi="ar-SA"/>
        </w:rPr>
        <w:t>)</w:t>
      </w:r>
    </w:p>
    <w:p w:rsidR="00573EEF" w:rsidRPr="007F7800" w:rsidRDefault="00573EEF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</w:p>
    <w:p w:rsidR="000161AA" w:rsidRPr="007F7800" w:rsidRDefault="000161AA" w:rsidP="00A30FC2">
      <w:pPr>
        <w:widowControl/>
        <w:suppressAutoHyphens w:val="0"/>
        <w:rPr>
          <w:rFonts w:eastAsiaTheme="minorHAnsi" w:cs="ArialNarrow-Bold"/>
          <w:b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F.</w:t>
      </w:r>
      <w:r w:rsidR="00177BD5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2.</w:t>
      </w: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>4</w:t>
      </w:r>
      <w:r w:rsidR="00177BD5"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ab/>
      </w:r>
      <w:r w:rsidRPr="007F7800">
        <w:rPr>
          <w:rFonts w:eastAsiaTheme="minorHAnsi" w:cs="ArialNarrow-Bold"/>
          <w:b/>
          <w:bCs/>
          <w:kern w:val="0"/>
          <w:szCs w:val="22"/>
          <w:lang w:eastAsia="en-US" w:bidi="ar-SA"/>
        </w:rPr>
        <w:t xml:space="preserve"> Založení záhonů</w:t>
      </w:r>
    </w:p>
    <w:p w:rsidR="000161AA" w:rsidRPr="007F7800" w:rsidRDefault="00A47390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 xml:space="preserve">Smíšený záhon / </w:t>
      </w:r>
      <w:r w:rsidR="000161AA"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založení záhonů bez stávajících stromů</w:t>
      </w:r>
    </w:p>
    <w:p w:rsidR="00A43FC5" w:rsidRPr="007F7800" w:rsidRDefault="00A43FC5" w:rsidP="00A43FC5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předpokládaná mocnost navážek substrátů 350 mm</w:t>
      </w:r>
    </w:p>
    <w:p w:rsidR="00A43FC5" w:rsidRPr="007F7800" w:rsidRDefault="00A43FC5" w:rsidP="00A43FC5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lastRenderedPageBreak/>
        <w:t>navážka substrátu S</w:t>
      </w:r>
      <w:r w:rsidR="007B192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300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m2 o mocnosti 350 mm</w:t>
      </w:r>
    </w:p>
    <w:p w:rsidR="00A43FC5" w:rsidRPr="007F7800" w:rsidRDefault="00A43FC5" w:rsidP="00A43FC5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navážka organického mulče na plochu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300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m2 o mocnosti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50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mm</w:t>
      </w:r>
    </w:p>
    <w:p w:rsidR="00A43FC5" w:rsidRPr="007F7800" w:rsidRDefault="00A43FC5" w:rsidP="00A43FC5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</w:p>
    <w:p w:rsidR="000161AA" w:rsidRPr="007F7800" w:rsidRDefault="00A47390" w:rsidP="00A30FC2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Smíšený záhon / z</w:t>
      </w:r>
      <w:r w:rsidR="000161AA"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aložení záhonů se stávajícími stromy</w:t>
      </w:r>
    </w:p>
    <w:p w:rsidR="00A43FC5" w:rsidRPr="007F7800" w:rsidRDefault="00A43FC5" w:rsidP="00A43FC5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předpokládaná mocnost navážek substrátů </w:t>
      </w:r>
      <w:r w:rsidR="00401261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200 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mm</w:t>
      </w:r>
    </w:p>
    <w:p w:rsidR="00A43FC5" w:rsidRPr="007F7800" w:rsidRDefault="00A43FC5" w:rsidP="00A43FC5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 S</w:t>
      </w:r>
      <w:r w:rsidR="00401261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620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m2 o mocnosti 200 mm</w:t>
      </w:r>
    </w:p>
    <w:p w:rsidR="00A43FC5" w:rsidRPr="007F7800" w:rsidRDefault="00A43FC5" w:rsidP="00A43FC5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navážka organického mulče na plochu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620 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m2 o mocnosti </w:t>
      </w:r>
      <w:r w:rsidR="00B935B0" w:rsidRPr="007F7800">
        <w:rPr>
          <w:rFonts w:eastAsiaTheme="minorHAnsi" w:cs="ArialNarrow-Bold"/>
          <w:bCs/>
          <w:kern w:val="0"/>
          <w:szCs w:val="22"/>
          <w:lang w:eastAsia="en-US" w:bidi="ar-SA"/>
        </w:rPr>
        <w:t>50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mm</w:t>
      </w:r>
    </w:p>
    <w:p w:rsidR="00FB4432" w:rsidRPr="007F7800" w:rsidRDefault="00FB4432" w:rsidP="00401261">
      <w:pPr>
        <w:widowControl/>
        <w:suppressAutoHyphens w:val="0"/>
        <w:rPr>
          <w:rFonts w:eastAsiaTheme="minorHAnsi" w:cs="ArialNarrow-Bold"/>
          <w:bCs/>
          <w:kern w:val="0"/>
          <w:szCs w:val="22"/>
          <w:highlight w:val="yellow"/>
          <w:lang w:eastAsia="en-US" w:bidi="ar-SA"/>
        </w:rPr>
      </w:pPr>
    </w:p>
    <w:p w:rsidR="001439A9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Podrostový záhon / založení záhonů bez stávajících stromů</w:t>
      </w:r>
    </w:p>
    <w:p w:rsidR="00A47390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předpokládaná mocnost navážek substrátů 350 mm</w:t>
      </w:r>
    </w:p>
    <w:p w:rsidR="00A47390" w:rsidRPr="007F7800" w:rsidRDefault="00A47390" w:rsidP="00A47390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 S</w:t>
      </w:r>
      <w:r w:rsidR="00401261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300 m2 o mocnosti 350 mm</w:t>
      </w:r>
    </w:p>
    <w:p w:rsidR="00A47390" w:rsidRPr="007F7800" w:rsidRDefault="00A47390" w:rsidP="00A47390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organického mulče na plochu 300 m2 o mocnosti 50 mm</w:t>
      </w:r>
    </w:p>
    <w:p w:rsidR="00A47390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</w:p>
    <w:p w:rsidR="00A47390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u w:val="single"/>
          <w:lang w:eastAsia="en-US" w:bidi="ar-SA"/>
        </w:rPr>
        <w:t>Podrostový záhon / založení záhonů se stávajícími stromy</w:t>
      </w:r>
    </w:p>
    <w:p w:rsidR="00A47390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předpokládaná mocnost navážek substrátů 350 mm</w:t>
      </w:r>
    </w:p>
    <w:p w:rsidR="00A47390" w:rsidRPr="007F7800" w:rsidRDefault="00A47390" w:rsidP="00A47390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substrátu S</w:t>
      </w:r>
      <w:r w:rsidR="00401261" w:rsidRPr="007F7800">
        <w:rPr>
          <w:rFonts w:eastAsiaTheme="minorHAnsi" w:cs="ArialNarrow-Bold"/>
          <w:bCs/>
          <w:kern w:val="0"/>
          <w:szCs w:val="22"/>
          <w:lang w:eastAsia="en-US" w:bidi="ar-SA"/>
        </w:rPr>
        <w:t>6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na plochu 300 m2 o mocnosti </w:t>
      </w:r>
      <w:r w:rsidR="0063192E" w:rsidRPr="007F7800">
        <w:rPr>
          <w:rFonts w:eastAsiaTheme="minorHAnsi" w:cs="ArialNarrow-Bold"/>
          <w:bCs/>
          <w:kern w:val="0"/>
          <w:szCs w:val="22"/>
          <w:lang w:eastAsia="en-US" w:bidi="ar-SA"/>
        </w:rPr>
        <w:t>200</w:t>
      </w: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 xml:space="preserve"> mm</w:t>
      </w:r>
    </w:p>
    <w:p w:rsidR="00A47390" w:rsidRPr="007F7800" w:rsidRDefault="00A47390" w:rsidP="00A47390">
      <w:pPr>
        <w:pStyle w:val="Odstavecseseznamem"/>
        <w:widowControl/>
        <w:numPr>
          <w:ilvl w:val="0"/>
          <w:numId w:val="12"/>
        </w:numPr>
        <w:suppressAutoHyphens w:val="0"/>
        <w:rPr>
          <w:rFonts w:eastAsiaTheme="minorHAnsi" w:cs="ArialNarrow-Bold"/>
          <w:bCs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kern w:val="0"/>
          <w:szCs w:val="22"/>
          <w:lang w:eastAsia="en-US" w:bidi="ar-SA"/>
        </w:rPr>
        <w:t>navážka organického mulče na plochu 300 m2 o mocnosti 50 mm</w:t>
      </w:r>
    </w:p>
    <w:p w:rsidR="00A47390" w:rsidRPr="007F7800" w:rsidRDefault="00A47390" w:rsidP="00A47390">
      <w:pPr>
        <w:widowControl/>
        <w:suppressAutoHyphens w:val="0"/>
        <w:rPr>
          <w:rFonts w:eastAsiaTheme="minorHAnsi" w:cs="ArialNarrow-Bold"/>
          <w:bCs/>
          <w:kern w:val="0"/>
          <w:szCs w:val="22"/>
          <w:highlight w:val="yellow"/>
          <w:lang w:eastAsia="en-US" w:bidi="ar-SA"/>
        </w:rPr>
      </w:pPr>
    </w:p>
    <w:p w:rsidR="00E22295" w:rsidRPr="007F7800" w:rsidRDefault="00E22295" w:rsidP="00E22295">
      <w:pPr>
        <w:spacing w:after="100"/>
        <w:rPr>
          <w:color w:val="808080" w:themeColor="background1" w:themeShade="80"/>
          <w:szCs w:val="22"/>
          <w:lang w:eastAsia="en-US" w:bidi="ar-SA"/>
        </w:rPr>
      </w:pPr>
      <w:r w:rsidRPr="007F7800">
        <w:rPr>
          <w:color w:val="808080" w:themeColor="background1" w:themeShade="80"/>
          <w:szCs w:val="22"/>
          <w:lang w:eastAsia="en-US" w:bidi="ar-SA"/>
        </w:rPr>
        <w:t>Návrh terénních úprav je jednoznačně specifikován v přílohách PD:</w:t>
      </w:r>
    </w:p>
    <w:p w:rsidR="00CA7FAE" w:rsidRPr="007F7800" w:rsidRDefault="00817439" w:rsidP="00CA7FAE">
      <w:pPr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</w:pPr>
      <w:r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D.</w:t>
      </w:r>
      <w:r w:rsidR="005100FD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7</w:t>
      </w:r>
      <w:r w:rsidR="00E22295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.</w:t>
      </w:r>
      <w:r w:rsidR="00377F52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4 S</w:t>
      </w:r>
      <w:r w:rsidR="00E22295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>ituace –</w:t>
      </w:r>
      <w:r w:rsidR="00377F52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terénní</w:t>
      </w:r>
      <w:r w:rsidR="00E22295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úpravy</w:t>
      </w:r>
      <w:r w:rsidR="00377F52" w:rsidRPr="007F7800">
        <w:rPr>
          <w:rFonts w:eastAsiaTheme="minorHAnsi" w:cs="ArialNarrow-Bold"/>
          <w:bCs/>
          <w:i/>
          <w:color w:val="808080" w:themeColor="background1" w:themeShade="80"/>
          <w:kern w:val="0"/>
          <w:szCs w:val="22"/>
          <w:lang w:eastAsia="en-US" w:bidi="ar-SA"/>
        </w:rPr>
        <w:t xml:space="preserve"> VÚ</w:t>
      </w:r>
      <w:bookmarkStart w:id="31" w:name="_Toc97106493"/>
    </w:p>
    <w:p w:rsidR="00C07C66" w:rsidRPr="007F7800" w:rsidRDefault="00C07C66" w:rsidP="00E62A70">
      <w:pPr>
        <w:rPr>
          <w:szCs w:val="22"/>
          <w:highlight w:val="cyan"/>
        </w:rPr>
      </w:pPr>
      <w:bookmarkStart w:id="32" w:name="_Toc170072750"/>
      <w:bookmarkEnd w:id="31"/>
    </w:p>
    <w:p w:rsidR="00FE2820" w:rsidRPr="007F7800" w:rsidRDefault="00FE2820" w:rsidP="00E14748">
      <w:pPr>
        <w:pStyle w:val="Nadpis1"/>
        <w:rPr>
          <w:szCs w:val="22"/>
        </w:rPr>
      </w:pPr>
      <w:bookmarkStart w:id="33" w:name="_Toc174451407"/>
      <w:r w:rsidRPr="007F7800">
        <w:rPr>
          <w:szCs w:val="22"/>
        </w:rPr>
        <w:t>AUTORSKÝ DOZOR</w:t>
      </w:r>
      <w:bookmarkEnd w:id="32"/>
      <w:bookmarkEnd w:id="33"/>
      <w:r w:rsidRPr="007F7800">
        <w:rPr>
          <w:szCs w:val="22"/>
        </w:rPr>
        <w:tab/>
      </w:r>
    </w:p>
    <w:p w:rsidR="00FE2820" w:rsidRPr="007F7800" w:rsidRDefault="00FE2820" w:rsidP="00E62A70">
      <w:pPr>
        <w:rPr>
          <w:rStyle w:val="Silnzdraznn"/>
          <w:rFonts w:cs="Arial"/>
          <w:kern w:val="2"/>
          <w:szCs w:val="22"/>
        </w:rPr>
      </w:pPr>
      <w:r w:rsidRPr="007F7800">
        <w:rPr>
          <w:rStyle w:val="Silnzdraznn"/>
          <w:rFonts w:cs="Arial"/>
          <w:kern w:val="2"/>
          <w:szCs w:val="22"/>
        </w:rPr>
        <w:t>Nutnost autorského dozoru krajinářského architekta nezávislého na dodavatelské firmě při následujících činnostech:</w:t>
      </w:r>
    </w:p>
    <w:p w:rsidR="00E14748" w:rsidRPr="007F7800" w:rsidRDefault="00E14748" w:rsidP="00E14748">
      <w:pPr>
        <w:widowControl/>
        <w:rPr>
          <w:rStyle w:val="Silnzdraznn"/>
          <w:b w:val="0"/>
          <w:szCs w:val="22"/>
          <w:u w:val="single"/>
        </w:rPr>
      </w:pPr>
      <w:r w:rsidRPr="007F7800">
        <w:rPr>
          <w:bCs/>
          <w:szCs w:val="22"/>
          <w:u w:val="single"/>
        </w:rPr>
        <w:t>Realizace veškerých prací v místech chráněného kořenového prostoru stromů vyžaduje přísný dohled AD a TDI, viz PD.</w:t>
      </w:r>
    </w:p>
    <w:p w:rsidR="00FE2820" w:rsidRPr="007F7800" w:rsidRDefault="00FE2820" w:rsidP="00E62A70">
      <w:pPr>
        <w:rPr>
          <w:bCs/>
          <w:szCs w:val="22"/>
        </w:rPr>
      </w:pPr>
      <w:r w:rsidRPr="007F7800">
        <w:rPr>
          <w:bCs/>
          <w:szCs w:val="22"/>
        </w:rPr>
        <w:t>Kontrola vytýčení ploch s odlišnými technologiemi týkajícími se ochrany stromů.</w:t>
      </w:r>
    </w:p>
    <w:p w:rsidR="00FE2820" w:rsidRPr="007F7800" w:rsidRDefault="00FE2820" w:rsidP="00E62A70">
      <w:pPr>
        <w:rPr>
          <w:bCs/>
          <w:szCs w:val="22"/>
        </w:rPr>
      </w:pPr>
      <w:r w:rsidRPr="007F7800">
        <w:rPr>
          <w:bCs/>
          <w:szCs w:val="22"/>
        </w:rPr>
        <w:t>Příprava výsadbových prostorů a prostorů pro osev bude schválena AD.</w:t>
      </w:r>
    </w:p>
    <w:p w:rsidR="00FE2820" w:rsidRPr="007F7800" w:rsidRDefault="00FE2820" w:rsidP="00E62A70">
      <w:pPr>
        <w:rPr>
          <w:bCs/>
          <w:szCs w:val="22"/>
        </w:rPr>
      </w:pPr>
      <w:r w:rsidRPr="007F7800">
        <w:rPr>
          <w:bCs/>
          <w:szCs w:val="22"/>
        </w:rPr>
        <w:t>Substráty budou odsouhlaseny p</w:t>
      </w:r>
      <w:r w:rsidRPr="007F7800">
        <w:rPr>
          <w:rFonts w:cs="Cambria"/>
          <w:bCs/>
          <w:szCs w:val="22"/>
        </w:rPr>
        <w:t>ř</w:t>
      </w:r>
      <w:r w:rsidRPr="007F7800">
        <w:rPr>
          <w:bCs/>
          <w:szCs w:val="22"/>
        </w:rPr>
        <w:t>edem AD.</w:t>
      </w:r>
    </w:p>
    <w:p w:rsidR="00FE2820" w:rsidRPr="007F7800" w:rsidRDefault="00FE2820" w:rsidP="00E62A70">
      <w:pPr>
        <w:rPr>
          <w:bCs/>
          <w:szCs w:val="22"/>
        </w:rPr>
      </w:pPr>
      <w:r w:rsidRPr="007F7800">
        <w:rPr>
          <w:bCs/>
          <w:szCs w:val="22"/>
        </w:rPr>
        <w:t>Rostlinný materiál (jednotlivé rostliny a výsevní směsi) bude odsouhlasen AD, konkrétní dřeviny budou předem vybrány AD ve školce.</w:t>
      </w:r>
    </w:p>
    <w:p w:rsidR="00FE2820" w:rsidRPr="007F7800" w:rsidRDefault="00FE2820" w:rsidP="00E62A70">
      <w:pPr>
        <w:rPr>
          <w:bCs/>
          <w:szCs w:val="22"/>
          <w:u w:val="single"/>
        </w:rPr>
      </w:pPr>
      <w:r w:rsidRPr="007F7800">
        <w:rPr>
          <w:bCs/>
          <w:szCs w:val="22"/>
        </w:rPr>
        <w:t>Výsadba d</w:t>
      </w:r>
      <w:r w:rsidRPr="007F7800">
        <w:rPr>
          <w:rFonts w:cs="Cambria"/>
          <w:bCs/>
          <w:szCs w:val="22"/>
        </w:rPr>
        <w:t>ř</w:t>
      </w:r>
      <w:r w:rsidRPr="007F7800">
        <w:rPr>
          <w:bCs/>
          <w:szCs w:val="22"/>
        </w:rPr>
        <w:t>evin musí být schválena AD, především finální výška usazení kořenového krčku a umístění dřevin.</w:t>
      </w:r>
    </w:p>
    <w:p w:rsidR="00FE2820" w:rsidRPr="007F7800" w:rsidRDefault="00FE2820" w:rsidP="00E62A70">
      <w:pPr>
        <w:rPr>
          <w:bCs/>
          <w:szCs w:val="22"/>
          <w:u w:val="single"/>
        </w:rPr>
      </w:pPr>
      <w:r w:rsidRPr="007F7800">
        <w:rPr>
          <w:bCs/>
          <w:szCs w:val="22"/>
        </w:rPr>
        <w:t>V případě nutných změn v průběhu stavby, bude aktualizace řešení zpracována ve spolupráci s autory krajinářské části projektu.</w:t>
      </w:r>
    </w:p>
    <w:p w:rsidR="00044221" w:rsidRPr="000F477C" w:rsidRDefault="00FE2820" w:rsidP="00374176">
      <w:pPr>
        <w:rPr>
          <w:bCs/>
          <w:szCs w:val="22"/>
        </w:rPr>
      </w:pPr>
      <w:r w:rsidRPr="007F7800">
        <w:rPr>
          <w:bCs/>
          <w:szCs w:val="22"/>
        </w:rPr>
        <w:t>Veškeré změny v projektu musí být odsouhlaseny autorem krajinářské části projektu.</w:t>
      </w:r>
    </w:p>
    <w:sectPr w:rsidR="00044221" w:rsidRPr="000F477C" w:rsidSect="00D40D9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F69" w:rsidRDefault="008F3F69" w:rsidP="00C77FB5">
      <w:r>
        <w:separator/>
      </w:r>
    </w:p>
  </w:endnote>
  <w:endnote w:type="continuationSeparator" w:id="1">
    <w:p w:rsidR="008F3F69" w:rsidRDefault="008F3F69" w:rsidP="00C77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Urban Grotesk MeBl">
    <w:panose1 w:val="02000503000000090004"/>
    <w:charset w:val="00"/>
    <w:family w:val="modern"/>
    <w:notTrueType/>
    <w:pitch w:val="variable"/>
    <w:sig w:usb0="A00000AF" w:usb1="5001E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ban Grotesk ReBo">
    <w:panose1 w:val="02000503000000090004"/>
    <w:charset w:val="00"/>
    <w:family w:val="modern"/>
    <w:notTrueType/>
    <w:pitch w:val="variable"/>
    <w:sig w:usb0="A00000AF" w:usb1="5001E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UrbanGroteskMeBl-Regular">
    <w:altName w:val="MS Mincho"/>
    <w:panose1 w:val="02000503000000090004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6761"/>
      <w:docPartObj>
        <w:docPartGallery w:val="Page Numbers (Bottom of Page)"/>
        <w:docPartUnique/>
      </w:docPartObj>
    </w:sdtPr>
    <w:sdtContent>
      <w:p w:rsidR="007A3A2B" w:rsidRPr="005C7CF5" w:rsidRDefault="007A3A2B" w:rsidP="00011A53">
        <w:pPr>
          <w:pStyle w:val="Zpat"/>
          <w:pBdr>
            <w:top w:val="single" w:sz="4" w:space="1" w:color="000000"/>
            <w:left w:val="none" w:sz="0" w:space="0" w:color="000000"/>
            <w:bottom w:val="none" w:sz="0" w:space="0" w:color="000000"/>
            <w:right w:val="none" w:sz="0" w:space="0" w:color="000000"/>
          </w:pBdr>
          <w:jc w:val="center"/>
          <w:rPr>
            <w:rFonts w:ascii="Arial Narrow" w:hAnsi="Arial Narrow"/>
            <w:sz w:val="16"/>
            <w:szCs w:val="16"/>
          </w:rPr>
        </w:pPr>
        <w:r w:rsidRPr="005C7CF5">
          <w:rPr>
            <w:rFonts w:ascii="Arial Narrow" w:hAnsi="Arial Narrow"/>
            <w:sz w:val="16"/>
            <w:szCs w:val="16"/>
          </w:rPr>
          <w:t xml:space="preserve">Strana </w:t>
        </w:r>
        <w:r w:rsidR="00D04E2D" w:rsidRPr="005C7CF5">
          <w:rPr>
            <w:rFonts w:ascii="Arial Narrow" w:hAnsi="Arial Narrow"/>
            <w:sz w:val="16"/>
            <w:szCs w:val="16"/>
          </w:rPr>
          <w:fldChar w:fldCharType="begin"/>
        </w:r>
        <w:r w:rsidRPr="005C7CF5">
          <w:rPr>
            <w:rFonts w:ascii="Arial Narrow" w:hAnsi="Arial Narrow"/>
            <w:sz w:val="16"/>
            <w:szCs w:val="16"/>
          </w:rPr>
          <w:instrText xml:space="preserve"> PAGE </w:instrText>
        </w:r>
        <w:r w:rsidR="00D04E2D" w:rsidRPr="005C7CF5">
          <w:rPr>
            <w:rFonts w:ascii="Arial Narrow" w:hAnsi="Arial Narrow"/>
            <w:sz w:val="16"/>
            <w:szCs w:val="16"/>
          </w:rPr>
          <w:fldChar w:fldCharType="separate"/>
        </w:r>
        <w:r w:rsidR="00063501">
          <w:rPr>
            <w:rFonts w:ascii="Arial Narrow" w:hAnsi="Arial Narrow"/>
            <w:noProof/>
            <w:sz w:val="16"/>
            <w:szCs w:val="16"/>
          </w:rPr>
          <w:t>1</w:t>
        </w:r>
        <w:r w:rsidR="00D04E2D" w:rsidRPr="005C7CF5">
          <w:rPr>
            <w:rFonts w:ascii="Arial Narrow" w:hAnsi="Arial Narrow"/>
            <w:sz w:val="16"/>
            <w:szCs w:val="16"/>
          </w:rPr>
          <w:fldChar w:fldCharType="end"/>
        </w:r>
        <w:r w:rsidRPr="005C7CF5">
          <w:rPr>
            <w:rFonts w:ascii="Arial Narrow" w:hAnsi="Arial Narrow"/>
            <w:sz w:val="16"/>
            <w:szCs w:val="16"/>
          </w:rPr>
          <w:t xml:space="preserve">  z </w:t>
        </w:r>
        <w:r w:rsidR="00D04E2D" w:rsidRPr="005C7CF5">
          <w:rPr>
            <w:rFonts w:ascii="Arial Narrow" w:hAnsi="Arial Narrow"/>
            <w:sz w:val="16"/>
            <w:szCs w:val="16"/>
          </w:rPr>
          <w:fldChar w:fldCharType="begin"/>
        </w:r>
        <w:r w:rsidRPr="005C7CF5">
          <w:rPr>
            <w:rFonts w:ascii="Arial Narrow" w:hAnsi="Arial Narrow"/>
            <w:sz w:val="16"/>
            <w:szCs w:val="16"/>
          </w:rPr>
          <w:instrText xml:space="preserve"> NUMPAGES \* ARABIC </w:instrText>
        </w:r>
        <w:r w:rsidR="00D04E2D" w:rsidRPr="005C7CF5">
          <w:rPr>
            <w:rFonts w:ascii="Arial Narrow" w:hAnsi="Arial Narrow"/>
            <w:sz w:val="16"/>
            <w:szCs w:val="16"/>
          </w:rPr>
          <w:fldChar w:fldCharType="separate"/>
        </w:r>
        <w:r w:rsidR="00063501">
          <w:rPr>
            <w:rFonts w:ascii="Arial Narrow" w:hAnsi="Arial Narrow"/>
            <w:noProof/>
            <w:sz w:val="16"/>
            <w:szCs w:val="16"/>
          </w:rPr>
          <w:t>15</w:t>
        </w:r>
        <w:r w:rsidR="00D04E2D" w:rsidRPr="005C7CF5">
          <w:rPr>
            <w:rFonts w:ascii="Arial Narrow" w:hAnsi="Arial Narrow"/>
            <w:sz w:val="16"/>
            <w:szCs w:val="16"/>
          </w:rPr>
          <w:fldChar w:fldCharType="end"/>
        </w:r>
      </w:p>
      <w:p w:rsidR="007A3A2B" w:rsidRDefault="00D04E2D">
        <w:pPr>
          <w:pStyle w:val="Zpat"/>
          <w:jc w:val="right"/>
        </w:pPr>
      </w:p>
    </w:sdtContent>
  </w:sdt>
  <w:p w:rsidR="007A3A2B" w:rsidRDefault="007A3A2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F69" w:rsidRDefault="008F3F69" w:rsidP="00C77FB5">
      <w:r>
        <w:separator/>
      </w:r>
    </w:p>
  </w:footnote>
  <w:footnote w:type="continuationSeparator" w:id="1">
    <w:p w:rsidR="008F3F69" w:rsidRDefault="008F3F69" w:rsidP="00C77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A2B" w:rsidRPr="003B25D3" w:rsidRDefault="007A3A2B" w:rsidP="003C116C">
    <w:pPr>
      <w:pStyle w:val="Zhlav"/>
      <w:tabs>
        <w:tab w:val="clear" w:pos="4536"/>
        <w:tab w:val="clear" w:pos="9072"/>
        <w:tab w:val="center" w:pos="8222"/>
        <w:tab w:val="right" w:pos="9639"/>
      </w:tabs>
      <w:rPr>
        <w:color w:val="7F7F7F" w:themeColor="text1" w:themeTint="80"/>
        <w:kern w:val="24"/>
        <w:sz w:val="18"/>
      </w:rPr>
    </w:pPr>
    <w:r w:rsidRPr="003B25D3">
      <w:rPr>
        <w:color w:val="7F7F7F" w:themeColor="text1" w:themeTint="80"/>
        <w:kern w:val="24"/>
        <w:sz w:val="18"/>
      </w:rPr>
      <w:t>Liberecká náplavka / D</w:t>
    </w:r>
    <w:r>
      <w:rPr>
        <w:color w:val="7F7F7F" w:themeColor="text1" w:themeTint="80"/>
        <w:kern w:val="24"/>
        <w:sz w:val="18"/>
      </w:rPr>
      <w:t>USP / DPS</w:t>
    </w:r>
    <w:r w:rsidRPr="003B25D3">
      <w:rPr>
        <w:color w:val="7F7F7F" w:themeColor="text1" w:themeTint="80"/>
        <w:kern w:val="24"/>
        <w:sz w:val="18"/>
      </w:rPr>
      <w:tab/>
      <w:t xml:space="preserve">   D.</w:t>
    </w:r>
    <w:r>
      <w:rPr>
        <w:color w:val="7F7F7F" w:themeColor="text1" w:themeTint="80"/>
        <w:kern w:val="24"/>
        <w:sz w:val="18"/>
      </w:rPr>
      <w:t>7</w:t>
    </w:r>
    <w:r w:rsidRPr="003B25D3">
      <w:rPr>
        <w:color w:val="7F7F7F" w:themeColor="text1" w:themeTint="80"/>
        <w:kern w:val="24"/>
        <w:sz w:val="18"/>
      </w:rPr>
      <w:t>.</w:t>
    </w:r>
    <w:r>
      <w:rPr>
        <w:color w:val="7F7F7F" w:themeColor="text1" w:themeTint="80"/>
        <w:kern w:val="24"/>
        <w:sz w:val="18"/>
      </w:rPr>
      <w:t>0</w:t>
    </w:r>
    <w:r w:rsidRPr="003B25D3">
      <w:rPr>
        <w:color w:val="7F7F7F" w:themeColor="text1" w:themeTint="80"/>
        <w:kern w:val="24"/>
        <w:sz w:val="18"/>
      </w:rPr>
      <w:t xml:space="preserve"> Technická zpráva – </w:t>
    </w:r>
    <w:r>
      <w:rPr>
        <w:color w:val="7F7F7F" w:themeColor="text1" w:themeTint="80"/>
        <w:kern w:val="24"/>
        <w:sz w:val="18"/>
      </w:rPr>
      <w:t>Ochrana dřevin při stavbě</w:t>
    </w:r>
  </w:p>
  <w:p w:rsidR="007A3A2B" w:rsidRPr="003C116C" w:rsidRDefault="007A3A2B" w:rsidP="00A119E2">
    <w:pPr>
      <w:pStyle w:val="Zhlav"/>
      <w:tabs>
        <w:tab w:val="clear" w:pos="4536"/>
        <w:tab w:val="clear" w:pos="9072"/>
      </w:tabs>
      <w:rPr>
        <w:color w:val="7F7F7F" w:themeColor="text1" w:themeTint="80"/>
        <w:kern w:val="24"/>
        <w:sz w:val="18"/>
      </w:rPr>
    </w:pPr>
    <w:r>
      <w:rPr>
        <w:color w:val="7F7F7F" w:themeColor="text1" w:themeTint="80"/>
        <w:kern w:val="24"/>
        <w:sz w:val="18"/>
      </w:rPr>
      <w:t xml:space="preserve">D.7 </w:t>
    </w:r>
    <w:r w:rsidRPr="003B25D3">
      <w:rPr>
        <w:color w:val="7F7F7F" w:themeColor="text1" w:themeTint="80"/>
        <w:kern w:val="24"/>
        <w:sz w:val="18"/>
      </w:rPr>
      <w:t>SO 80</w:t>
    </w:r>
    <w:r>
      <w:rPr>
        <w:color w:val="7F7F7F" w:themeColor="text1" w:themeTint="80"/>
        <w:kern w:val="24"/>
        <w:sz w:val="18"/>
      </w:rPr>
      <w:t>0 Vegetační úpravy</w:t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</w:r>
    <w:r>
      <w:rPr>
        <w:color w:val="7F7F7F" w:themeColor="text1" w:themeTint="80"/>
        <w:kern w:val="24"/>
        <w:sz w:val="18"/>
      </w:rPr>
      <w:tab/>
      <w:t xml:space="preserve">7 </w:t>
    </w:r>
    <w:r w:rsidRPr="003B25D3">
      <w:rPr>
        <w:color w:val="7F7F7F" w:themeColor="text1" w:themeTint="80"/>
        <w:kern w:val="24"/>
        <w:sz w:val="18"/>
      </w:rPr>
      <w:t>/</w:t>
    </w:r>
    <w:r>
      <w:rPr>
        <w:color w:val="7F7F7F" w:themeColor="text1" w:themeTint="80"/>
        <w:kern w:val="24"/>
        <w:sz w:val="18"/>
      </w:rPr>
      <w:t xml:space="preserve"> 2024</w:t>
    </w:r>
    <w:r>
      <w:rPr>
        <w:color w:val="7F7F7F" w:themeColor="text1" w:themeTint="80"/>
        <w:kern w:val="24"/>
        <w:sz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  <w:rPr>
        <w:rFonts w:ascii="Arial" w:hAnsi="Arial" w:cs="Arial"/>
        <w:sz w:val="18"/>
        <w:szCs w:val="18"/>
        <w:shd w:val="clear" w:color="auto" w:fill="FFFFFF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  <w:rPr>
        <w:rFonts w:ascii="Wingdings" w:hAnsi="Wingdings" w:cs="Wingdings"/>
        <w:b/>
        <w:bCs/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2">
    <w:nsid w:val="00B977B3"/>
    <w:multiLevelType w:val="hybridMultilevel"/>
    <w:tmpl w:val="5964C6BC"/>
    <w:lvl w:ilvl="0" w:tplc="345E4C08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NewRomanPS-Bold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C94E5D"/>
    <w:multiLevelType w:val="hybridMultilevel"/>
    <w:tmpl w:val="33408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16F9F"/>
    <w:multiLevelType w:val="hybridMultilevel"/>
    <w:tmpl w:val="FB163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C5928"/>
    <w:multiLevelType w:val="hybridMultilevel"/>
    <w:tmpl w:val="265E3A74"/>
    <w:lvl w:ilvl="0" w:tplc="6308B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6D391F"/>
    <w:multiLevelType w:val="multilevel"/>
    <w:tmpl w:val="4848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12447743"/>
    <w:multiLevelType w:val="hybridMultilevel"/>
    <w:tmpl w:val="C9A09088"/>
    <w:lvl w:ilvl="0" w:tplc="A37AF8A0">
      <w:start w:val="2"/>
      <w:numFmt w:val="bullet"/>
      <w:lvlText w:val="–"/>
      <w:lvlJc w:val="left"/>
      <w:pPr>
        <w:ind w:left="720" w:hanging="360"/>
      </w:pPr>
      <w:rPr>
        <w:rFonts w:ascii="Arial Narrow" w:eastAsiaTheme="minorHAnsi" w:hAnsi="Arial Narrow" w:cs="Urban Grotesk MeB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E4203"/>
    <w:multiLevelType w:val="hybridMultilevel"/>
    <w:tmpl w:val="D9784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D2F7A"/>
    <w:multiLevelType w:val="hybridMultilevel"/>
    <w:tmpl w:val="4CFCC018"/>
    <w:lvl w:ilvl="0" w:tplc="8D02EBB6">
      <w:start w:val="4"/>
      <w:numFmt w:val="bullet"/>
      <w:lvlText w:val="-"/>
      <w:lvlJc w:val="left"/>
      <w:pPr>
        <w:ind w:left="720" w:hanging="360"/>
      </w:pPr>
      <w:rPr>
        <w:rFonts w:ascii="Arial Narrow" w:eastAsia="SimSun" w:hAnsi="Arial Narrow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85261"/>
    <w:multiLevelType w:val="hybridMultilevel"/>
    <w:tmpl w:val="465226B0"/>
    <w:lvl w:ilvl="0" w:tplc="ED940084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933AD"/>
    <w:multiLevelType w:val="hybridMultilevel"/>
    <w:tmpl w:val="79AEA74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49762F"/>
    <w:multiLevelType w:val="hybridMultilevel"/>
    <w:tmpl w:val="93E8B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E7469"/>
    <w:multiLevelType w:val="multilevel"/>
    <w:tmpl w:val="5FC6A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8B0522"/>
    <w:multiLevelType w:val="hybridMultilevel"/>
    <w:tmpl w:val="187E11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746B50"/>
    <w:multiLevelType w:val="hybridMultilevel"/>
    <w:tmpl w:val="3D123CA8"/>
    <w:lvl w:ilvl="0" w:tplc="FEA46806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D1F1507"/>
    <w:multiLevelType w:val="hybridMultilevel"/>
    <w:tmpl w:val="BE2ADCB2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45520E30"/>
    <w:multiLevelType w:val="hybridMultilevel"/>
    <w:tmpl w:val="1B34F7EE"/>
    <w:lvl w:ilvl="0" w:tplc="AF3AB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C4301"/>
    <w:multiLevelType w:val="hybridMultilevel"/>
    <w:tmpl w:val="869EE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456A67"/>
    <w:multiLevelType w:val="hybridMultilevel"/>
    <w:tmpl w:val="915CE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E7567"/>
    <w:multiLevelType w:val="hybridMultilevel"/>
    <w:tmpl w:val="77CA06F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238796B"/>
    <w:multiLevelType w:val="hybridMultilevel"/>
    <w:tmpl w:val="7F50A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411CD"/>
    <w:multiLevelType w:val="hybridMultilevel"/>
    <w:tmpl w:val="FF04EF7E"/>
    <w:lvl w:ilvl="0" w:tplc="0B6EB68E">
      <w:start w:val="5"/>
      <w:numFmt w:val="bullet"/>
      <w:lvlText w:val="-"/>
      <w:lvlJc w:val="left"/>
      <w:pPr>
        <w:ind w:left="720" w:hanging="360"/>
      </w:pPr>
      <w:rPr>
        <w:rFonts w:ascii="Arial Narrow" w:eastAsia="SimSun" w:hAnsi="Arial Narrow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B30D9E"/>
    <w:multiLevelType w:val="hybridMultilevel"/>
    <w:tmpl w:val="3B46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3F6E39"/>
    <w:multiLevelType w:val="hybridMultilevel"/>
    <w:tmpl w:val="21D2F0B4"/>
    <w:lvl w:ilvl="0" w:tplc="6B8C605C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E40A5"/>
    <w:multiLevelType w:val="hybridMultilevel"/>
    <w:tmpl w:val="7222F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554D4"/>
    <w:multiLevelType w:val="hybridMultilevel"/>
    <w:tmpl w:val="776A8606"/>
    <w:lvl w:ilvl="0" w:tplc="C83400F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66332B3"/>
    <w:multiLevelType w:val="hybridMultilevel"/>
    <w:tmpl w:val="93FA84F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6D1E72"/>
    <w:multiLevelType w:val="hybridMultilevel"/>
    <w:tmpl w:val="6D24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E05307"/>
    <w:multiLevelType w:val="hybridMultilevel"/>
    <w:tmpl w:val="D528D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497F34"/>
    <w:multiLevelType w:val="multilevel"/>
    <w:tmpl w:val="85BAA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>
    <w:nsid w:val="6BF14475"/>
    <w:multiLevelType w:val="hybridMultilevel"/>
    <w:tmpl w:val="33B638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34475"/>
    <w:multiLevelType w:val="hybridMultilevel"/>
    <w:tmpl w:val="AA90C306"/>
    <w:lvl w:ilvl="0" w:tplc="F32C61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D648FA"/>
    <w:multiLevelType w:val="multilevel"/>
    <w:tmpl w:val="D156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>
    <w:nsid w:val="743849B3"/>
    <w:multiLevelType w:val="hybridMultilevel"/>
    <w:tmpl w:val="B0A43754"/>
    <w:lvl w:ilvl="0" w:tplc="25FA48D6">
      <w:start w:val="2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="Urban Grotesk MeB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5EB0232"/>
    <w:multiLevelType w:val="hybridMultilevel"/>
    <w:tmpl w:val="299212EC"/>
    <w:name w:val="WW8Num1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73349A"/>
    <w:multiLevelType w:val="hybridMultilevel"/>
    <w:tmpl w:val="23DAA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7734C"/>
    <w:multiLevelType w:val="hybridMultilevel"/>
    <w:tmpl w:val="EA5A142C"/>
    <w:lvl w:ilvl="0" w:tplc="D31EE37E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3"/>
  </w:num>
  <w:num w:numId="5">
    <w:abstractNumId w:val="34"/>
  </w:num>
  <w:num w:numId="6">
    <w:abstractNumId w:val="24"/>
  </w:num>
  <w:num w:numId="7">
    <w:abstractNumId w:val="15"/>
  </w:num>
  <w:num w:numId="8">
    <w:abstractNumId w:val="36"/>
  </w:num>
  <w:num w:numId="9">
    <w:abstractNumId w:val="10"/>
  </w:num>
  <w:num w:numId="10">
    <w:abstractNumId w:val="2"/>
  </w:num>
  <w:num w:numId="11">
    <w:abstractNumId w:val="19"/>
  </w:num>
  <w:num w:numId="12">
    <w:abstractNumId w:val="27"/>
  </w:num>
  <w:num w:numId="13">
    <w:abstractNumId w:val="7"/>
  </w:num>
  <w:num w:numId="14">
    <w:abstractNumId w:val="5"/>
  </w:num>
  <w:num w:numId="15">
    <w:abstractNumId w:val="17"/>
  </w:num>
  <w:num w:numId="16">
    <w:abstractNumId w:val="22"/>
  </w:num>
  <w:num w:numId="17">
    <w:abstractNumId w:val="35"/>
  </w:num>
  <w:num w:numId="18">
    <w:abstractNumId w:val="33"/>
  </w:num>
  <w:num w:numId="19">
    <w:abstractNumId w:val="30"/>
  </w:num>
  <w:num w:numId="20">
    <w:abstractNumId w:val="6"/>
  </w:num>
  <w:num w:numId="21">
    <w:abstractNumId w:val="11"/>
  </w:num>
  <w:num w:numId="22">
    <w:abstractNumId w:val="21"/>
  </w:num>
  <w:num w:numId="23">
    <w:abstractNumId w:val="18"/>
  </w:num>
  <w:num w:numId="24">
    <w:abstractNumId w:val="12"/>
  </w:num>
  <w:num w:numId="25">
    <w:abstractNumId w:val="20"/>
  </w:num>
  <w:num w:numId="26">
    <w:abstractNumId w:val="13"/>
  </w:num>
  <w:num w:numId="27">
    <w:abstractNumId w:val="8"/>
  </w:num>
  <w:num w:numId="28">
    <w:abstractNumId w:val="9"/>
  </w:num>
  <w:num w:numId="29">
    <w:abstractNumId w:val="29"/>
  </w:num>
  <w:num w:numId="30">
    <w:abstractNumId w:val="31"/>
  </w:num>
  <w:num w:numId="31">
    <w:abstractNumId w:val="32"/>
  </w:num>
  <w:num w:numId="32">
    <w:abstractNumId w:val="4"/>
  </w:num>
  <w:num w:numId="33">
    <w:abstractNumId w:val="26"/>
  </w:num>
  <w:num w:numId="34">
    <w:abstractNumId w:val="28"/>
  </w:num>
  <w:num w:numId="35">
    <w:abstractNumId w:val="37"/>
  </w:num>
  <w:num w:numId="36">
    <w:abstractNumId w:val="16"/>
  </w:num>
  <w:num w:numId="37">
    <w:abstractNumId w:val="3"/>
  </w:num>
  <w:num w:numId="38">
    <w:abstractNumId w:val="14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6E11BB"/>
    <w:rsid w:val="00000A79"/>
    <w:rsid w:val="00001869"/>
    <w:rsid w:val="00001DE3"/>
    <w:rsid w:val="00003BDA"/>
    <w:rsid w:val="00004261"/>
    <w:rsid w:val="000045FB"/>
    <w:rsid w:val="00006256"/>
    <w:rsid w:val="0000663E"/>
    <w:rsid w:val="00010134"/>
    <w:rsid w:val="00010818"/>
    <w:rsid w:val="000109C6"/>
    <w:rsid w:val="00010DAB"/>
    <w:rsid w:val="0001158A"/>
    <w:rsid w:val="00011A53"/>
    <w:rsid w:val="00014052"/>
    <w:rsid w:val="000146E8"/>
    <w:rsid w:val="000153F5"/>
    <w:rsid w:val="00015BF5"/>
    <w:rsid w:val="00015D29"/>
    <w:rsid w:val="000160D8"/>
    <w:rsid w:val="000161AA"/>
    <w:rsid w:val="00016823"/>
    <w:rsid w:val="00016AA5"/>
    <w:rsid w:val="00016C0D"/>
    <w:rsid w:val="000172D9"/>
    <w:rsid w:val="000177CC"/>
    <w:rsid w:val="0002062C"/>
    <w:rsid w:val="0002160C"/>
    <w:rsid w:val="00021A9A"/>
    <w:rsid w:val="00022F8F"/>
    <w:rsid w:val="000231B0"/>
    <w:rsid w:val="00025297"/>
    <w:rsid w:val="00025567"/>
    <w:rsid w:val="000258B6"/>
    <w:rsid w:val="00025B48"/>
    <w:rsid w:val="00026C21"/>
    <w:rsid w:val="00027C5F"/>
    <w:rsid w:val="00027F84"/>
    <w:rsid w:val="00030124"/>
    <w:rsid w:val="00030849"/>
    <w:rsid w:val="00031B67"/>
    <w:rsid w:val="00033325"/>
    <w:rsid w:val="00033754"/>
    <w:rsid w:val="00034CAA"/>
    <w:rsid w:val="0003652D"/>
    <w:rsid w:val="00036DF1"/>
    <w:rsid w:val="00037C2E"/>
    <w:rsid w:val="00037F15"/>
    <w:rsid w:val="00040450"/>
    <w:rsid w:val="0004078E"/>
    <w:rsid w:val="00040BFC"/>
    <w:rsid w:val="000419E2"/>
    <w:rsid w:val="00042F3A"/>
    <w:rsid w:val="00044221"/>
    <w:rsid w:val="00046CFC"/>
    <w:rsid w:val="00047CA8"/>
    <w:rsid w:val="00047CAE"/>
    <w:rsid w:val="00047E0C"/>
    <w:rsid w:val="00050018"/>
    <w:rsid w:val="000508B7"/>
    <w:rsid w:val="00050D5F"/>
    <w:rsid w:val="00051C98"/>
    <w:rsid w:val="000522AF"/>
    <w:rsid w:val="000531C2"/>
    <w:rsid w:val="00056430"/>
    <w:rsid w:val="00060473"/>
    <w:rsid w:val="000613FA"/>
    <w:rsid w:val="00061E45"/>
    <w:rsid w:val="000620A6"/>
    <w:rsid w:val="00063501"/>
    <w:rsid w:val="00063B6F"/>
    <w:rsid w:val="00063FFE"/>
    <w:rsid w:val="00064298"/>
    <w:rsid w:val="000658A0"/>
    <w:rsid w:val="00066D00"/>
    <w:rsid w:val="00067327"/>
    <w:rsid w:val="00067AE3"/>
    <w:rsid w:val="000707F0"/>
    <w:rsid w:val="00072101"/>
    <w:rsid w:val="00073693"/>
    <w:rsid w:val="000741B3"/>
    <w:rsid w:val="000745AD"/>
    <w:rsid w:val="0007476A"/>
    <w:rsid w:val="0007579D"/>
    <w:rsid w:val="00076691"/>
    <w:rsid w:val="00077EA5"/>
    <w:rsid w:val="000814AF"/>
    <w:rsid w:val="000820A0"/>
    <w:rsid w:val="000820FB"/>
    <w:rsid w:val="00082A03"/>
    <w:rsid w:val="00082FB9"/>
    <w:rsid w:val="0008531B"/>
    <w:rsid w:val="0008548E"/>
    <w:rsid w:val="00085B29"/>
    <w:rsid w:val="00086236"/>
    <w:rsid w:val="0008780A"/>
    <w:rsid w:val="000901F1"/>
    <w:rsid w:val="000904BF"/>
    <w:rsid w:val="00090541"/>
    <w:rsid w:val="0009175A"/>
    <w:rsid w:val="00093C2F"/>
    <w:rsid w:val="00093FB5"/>
    <w:rsid w:val="000946D3"/>
    <w:rsid w:val="00096E73"/>
    <w:rsid w:val="00097816"/>
    <w:rsid w:val="000A020C"/>
    <w:rsid w:val="000A0D9D"/>
    <w:rsid w:val="000A18C2"/>
    <w:rsid w:val="000A18C8"/>
    <w:rsid w:val="000A23B5"/>
    <w:rsid w:val="000A285E"/>
    <w:rsid w:val="000A4EBA"/>
    <w:rsid w:val="000A5148"/>
    <w:rsid w:val="000A6CE7"/>
    <w:rsid w:val="000A6FEA"/>
    <w:rsid w:val="000A7404"/>
    <w:rsid w:val="000B083C"/>
    <w:rsid w:val="000B1338"/>
    <w:rsid w:val="000B1351"/>
    <w:rsid w:val="000B1686"/>
    <w:rsid w:val="000B210A"/>
    <w:rsid w:val="000B31A1"/>
    <w:rsid w:val="000B33B4"/>
    <w:rsid w:val="000B34CD"/>
    <w:rsid w:val="000B497B"/>
    <w:rsid w:val="000B4C9B"/>
    <w:rsid w:val="000B538A"/>
    <w:rsid w:val="000B544C"/>
    <w:rsid w:val="000B54EE"/>
    <w:rsid w:val="000B6F67"/>
    <w:rsid w:val="000B7E3F"/>
    <w:rsid w:val="000C059A"/>
    <w:rsid w:val="000C0B2F"/>
    <w:rsid w:val="000C120F"/>
    <w:rsid w:val="000C1573"/>
    <w:rsid w:val="000C22E1"/>
    <w:rsid w:val="000C2AF3"/>
    <w:rsid w:val="000C3DA4"/>
    <w:rsid w:val="000C5888"/>
    <w:rsid w:val="000C654B"/>
    <w:rsid w:val="000C683C"/>
    <w:rsid w:val="000C6F9D"/>
    <w:rsid w:val="000C7C2D"/>
    <w:rsid w:val="000D0BE6"/>
    <w:rsid w:val="000D11DF"/>
    <w:rsid w:val="000D29E6"/>
    <w:rsid w:val="000D31E2"/>
    <w:rsid w:val="000D3C1F"/>
    <w:rsid w:val="000D4B3A"/>
    <w:rsid w:val="000D4DFD"/>
    <w:rsid w:val="000D5ECD"/>
    <w:rsid w:val="000D77EF"/>
    <w:rsid w:val="000D7E5B"/>
    <w:rsid w:val="000E1957"/>
    <w:rsid w:val="000E1963"/>
    <w:rsid w:val="000E404D"/>
    <w:rsid w:val="000E4373"/>
    <w:rsid w:val="000E44A0"/>
    <w:rsid w:val="000E5322"/>
    <w:rsid w:val="000E557C"/>
    <w:rsid w:val="000E56F8"/>
    <w:rsid w:val="000E58A7"/>
    <w:rsid w:val="000E709E"/>
    <w:rsid w:val="000E7C65"/>
    <w:rsid w:val="000F0C23"/>
    <w:rsid w:val="000F0DD4"/>
    <w:rsid w:val="000F1929"/>
    <w:rsid w:val="000F1A36"/>
    <w:rsid w:val="000F2C3A"/>
    <w:rsid w:val="000F2D6F"/>
    <w:rsid w:val="000F3B59"/>
    <w:rsid w:val="000F477C"/>
    <w:rsid w:val="000F4F15"/>
    <w:rsid w:val="000F62C8"/>
    <w:rsid w:val="000F6463"/>
    <w:rsid w:val="000F6A80"/>
    <w:rsid w:val="000F6B16"/>
    <w:rsid w:val="00100BB0"/>
    <w:rsid w:val="001011CE"/>
    <w:rsid w:val="00101C62"/>
    <w:rsid w:val="00102768"/>
    <w:rsid w:val="00102AEA"/>
    <w:rsid w:val="00102D4B"/>
    <w:rsid w:val="00105EF0"/>
    <w:rsid w:val="001063C0"/>
    <w:rsid w:val="001067DA"/>
    <w:rsid w:val="00107A96"/>
    <w:rsid w:val="00107E17"/>
    <w:rsid w:val="00110B2B"/>
    <w:rsid w:val="00110F5D"/>
    <w:rsid w:val="00111428"/>
    <w:rsid w:val="00111D1D"/>
    <w:rsid w:val="00112085"/>
    <w:rsid w:val="0011427C"/>
    <w:rsid w:val="00114833"/>
    <w:rsid w:val="0011591B"/>
    <w:rsid w:val="0012090F"/>
    <w:rsid w:val="00120F0E"/>
    <w:rsid w:val="001211E9"/>
    <w:rsid w:val="001213AA"/>
    <w:rsid w:val="00122687"/>
    <w:rsid w:val="00123055"/>
    <w:rsid w:val="0012471C"/>
    <w:rsid w:val="00124F2D"/>
    <w:rsid w:val="00125ADE"/>
    <w:rsid w:val="00127BF3"/>
    <w:rsid w:val="001307D4"/>
    <w:rsid w:val="00131239"/>
    <w:rsid w:val="00131BEF"/>
    <w:rsid w:val="001334EA"/>
    <w:rsid w:val="00134CDC"/>
    <w:rsid w:val="00134D0B"/>
    <w:rsid w:val="00135882"/>
    <w:rsid w:val="00135CF9"/>
    <w:rsid w:val="0013702A"/>
    <w:rsid w:val="00137600"/>
    <w:rsid w:val="001402FD"/>
    <w:rsid w:val="0014062D"/>
    <w:rsid w:val="00140B21"/>
    <w:rsid w:val="00140BC7"/>
    <w:rsid w:val="00141A78"/>
    <w:rsid w:val="00141DD5"/>
    <w:rsid w:val="001439A2"/>
    <w:rsid w:val="001439A9"/>
    <w:rsid w:val="00143BB4"/>
    <w:rsid w:val="001452EE"/>
    <w:rsid w:val="001458C1"/>
    <w:rsid w:val="00147E6A"/>
    <w:rsid w:val="0015166A"/>
    <w:rsid w:val="00151C24"/>
    <w:rsid w:val="00152C15"/>
    <w:rsid w:val="00152CE2"/>
    <w:rsid w:val="001536FC"/>
    <w:rsid w:val="00153ACE"/>
    <w:rsid w:val="00153AEC"/>
    <w:rsid w:val="00154817"/>
    <w:rsid w:val="00154C34"/>
    <w:rsid w:val="001552FB"/>
    <w:rsid w:val="001554B8"/>
    <w:rsid w:val="00155996"/>
    <w:rsid w:val="00155A32"/>
    <w:rsid w:val="00155D04"/>
    <w:rsid w:val="001579C9"/>
    <w:rsid w:val="00161046"/>
    <w:rsid w:val="00162623"/>
    <w:rsid w:val="00162A44"/>
    <w:rsid w:val="0016323B"/>
    <w:rsid w:val="00163A0F"/>
    <w:rsid w:val="00163EB3"/>
    <w:rsid w:val="00164ADD"/>
    <w:rsid w:val="00164E84"/>
    <w:rsid w:val="001652F3"/>
    <w:rsid w:val="001667F8"/>
    <w:rsid w:val="00166B62"/>
    <w:rsid w:val="001670CF"/>
    <w:rsid w:val="001679FA"/>
    <w:rsid w:val="00167BAD"/>
    <w:rsid w:val="001706C8"/>
    <w:rsid w:val="0017157F"/>
    <w:rsid w:val="001716FF"/>
    <w:rsid w:val="00172645"/>
    <w:rsid w:val="00172972"/>
    <w:rsid w:val="001742F6"/>
    <w:rsid w:val="00174DFC"/>
    <w:rsid w:val="001773F3"/>
    <w:rsid w:val="00177BD5"/>
    <w:rsid w:val="00180A75"/>
    <w:rsid w:val="00181332"/>
    <w:rsid w:val="00181B22"/>
    <w:rsid w:val="00181ED3"/>
    <w:rsid w:val="00182222"/>
    <w:rsid w:val="001822E7"/>
    <w:rsid w:val="001838DC"/>
    <w:rsid w:val="00184127"/>
    <w:rsid w:val="001857BC"/>
    <w:rsid w:val="001859A7"/>
    <w:rsid w:val="00185DAF"/>
    <w:rsid w:val="001865C9"/>
    <w:rsid w:val="00187C59"/>
    <w:rsid w:val="00187FCF"/>
    <w:rsid w:val="001916E2"/>
    <w:rsid w:val="00192008"/>
    <w:rsid w:val="001920EC"/>
    <w:rsid w:val="0019267E"/>
    <w:rsid w:val="00192B80"/>
    <w:rsid w:val="00192D62"/>
    <w:rsid w:val="0019480C"/>
    <w:rsid w:val="00195DF8"/>
    <w:rsid w:val="001970BB"/>
    <w:rsid w:val="00197438"/>
    <w:rsid w:val="001A06DB"/>
    <w:rsid w:val="001A0FD8"/>
    <w:rsid w:val="001A1964"/>
    <w:rsid w:val="001A1CBA"/>
    <w:rsid w:val="001A25AC"/>
    <w:rsid w:val="001A2F6A"/>
    <w:rsid w:val="001A3383"/>
    <w:rsid w:val="001A35EF"/>
    <w:rsid w:val="001A60A6"/>
    <w:rsid w:val="001A7E4C"/>
    <w:rsid w:val="001A7F86"/>
    <w:rsid w:val="001B05B0"/>
    <w:rsid w:val="001B21FD"/>
    <w:rsid w:val="001B323D"/>
    <w:rsid w:val="001B45F8"/>
    <w:rsid w:val="001B512E"/>
    <w:rsid w:val="001B5608"/>
    <w:rsid w:val="001B5860"/>
    <w:rsid w:val="001B64A1"/>
    <w:rsid w:val="001B67DC"/>
    <w:rsid w:val="001B6DE5"/>
    <w:rsid w:val="001B71A1"/>
    <w:rsid w:val="001B7654"/>
    <w:rsid w:val="001C0094"/>
    <w:rsid w:val="001C0DCD"/>
    <w:rsid w:val="001C173E"/>
    <w:rsid w:val="001C1D68"/>
    <w:rsid w:val="001C597E"/>
    <w:rsid w:val="001C5A69"/>
    <w:rsid w:val="001C5E9D"/>
    <w:rsid w:val="001C6614"/>
    <w:rsid w:val="001C66A9"/>
    <w:rsid w:val="001C73A2"/>
    <w:rsid w:val="001C7E1C"/>
    <w:rsid w:val="001C7E6D"/>
    <w:rsid w:val="001D0111"/>
    <w:rsid w:val="001D0388"/>
    <w:rsid w:val="001D0389"/>
    <w:rsid w:val="001D0E71"/>
    <w:rsid w:val="001D0EE1"/>
    <w:rsid w:val="001D34C6"/>
    <w:rsid w:val="001D36A2"/>
    <w:rsid w:val="001D5132"/>
    <w:rsid w:val="001D56E5"/>
    <w:rsid w:val="001D6166"/>
    <w:rsid w:val="001D61F4"/>
    <w:rsid w:val="001E09B5"/>
    <w:rsid w:val="001E235B"/>
    <w:rsid w:val="001E2574"/>
    <w:rsid w:val="001E3D78"/>
    <w:rsid w:val="001E400B"/>
    <w:rsid w:val="001E47F6"/>
    <w:rsid w:val="001E55C8"/>
    <w:rsid w:val="001E561F"/>
    <w:rsid w:val="001E5F43"/>
    <w:rsid w:val="001E7692"/>
    <w:rsid w:val="001F07E9"/>
    <w:rsid w:val="001F082B"/>
    <w:rsid w:val="001F10BB"/>
    <w:rsid w:val="001F29F8"/>
    <w:rsid w:val="001F2BE5"/>
    <w:rsid w:val="001F3DE7"/>
    <w:rsid w:val="001F4071"/>
    <w:rsid w:val="001F45C7"/>
    <w:rsid w:val="001F4A35"/>
    <w:rsid w:val="001F4D63"/>
    <w:rsid w:val="001F56DA"/>
    <w:rsid w:val="001F5A32"/>
    <w:rsid w:val="001F678D"/>
    <w:rsid w:val="001F6D85"/>
    <w:rsid w:val="001F7925"/>
    <w:rsid w:val="0020008D"/>
    <w:rsid w:val="00200A25"/>
    <w:rsid w:val="00200B55"/>
    <w:rsid w:val="00202437"/>
    <w:rsid w:val="00202616"/>
    <w:rsid w:val="00202647"/>
    <w:rsid w:val="0020453B"/>
    <w:rsid w:val="002049AC"/>
    <w:rsid w:val="00205453"/>
    <w:rsid w:val="00205511"/>
    <w:rsid w:val="00205F22"/>
    <w:rsid w:val="002067BC"/>
    <w:rsid w:val="002079F0"/>
    <w:rsid w:val="00207E87"/>
    <w:rsid w:val="00207F4E"/>
    <w:rsid w:val="002113F3"/>
    <w:rsid w:val="00211C90"/>
    <w:rsid w:val="00211F39"/>
    <w:rsid w:val="002124B2"/>
    <w:rsid w:val="002125D9"/>
    <w:rsid w:val="002135B3"/>
    <w:rsid w:val="00213704"/>
    <w:rsid w:val="0021465A"/>
    <w:rsid w:val="0021479E"/>
    <w:rsid w:val="00214B63"/>
    <w:rsid w:val="0021617E"/>
    <w:rsid w:val="0021698C"/>
    <w:rsid w:val="002169AD"/>
    <w:rsid w:val="00216CC7"/>
    <w:rsid w:val="00217E57"/>
    <w:rsid w:val="00217FA3"/>
    <w:rsid w:val="002207A8"/>
    <w:rsid w:val="0022085D"/>
    <w:rsid w:val="00221B48"/>
    <w:rsid w:val="00221F9F"/>
    <w:rsid w:val="00222220"/>
    <w:rsid w:val="00222614"/>
    <w:rsid w:val="00222A2A"/>
    <w:rsid w:val="00223024"/>
    <w:rsid w:val="00224336"/>
    <w:rsid w:val="002245C9"/>
    <w:rsid w:val="00225401"/>
    <w:rsid w:val="00225951"/>
    <w:rsid w:val="00226808"/>
    <w:rsid w:val="00226D7C"/>
    <w:rsid w:val="00227714"/>
    <w:rsid w:val="00230439"/>
    <w:rsid w:val="00230B53"/>
    <w:rsid w:val="00230C71"/>
    <w:rsid w:val="00230EC6"/>
    <w:rsid w:val="00232100"/>
    <w:rsid w:val="0023231D"/>
    <w:rsid w:val="00232AD5"/>
    <w:rsid w:val="00233678"/>
    <w:rsid w:val="00233C89"/>
    <w:rsid w:val="00235D9A"/>
    <w:rsid w:val="00236358"/>
    <w:rsid w:val="00236790"/>
    <w:rsid w:val="002369B7"/>
    <w:rsid w:val="002373A4"/>
    <w:rsid w:val="002374B9"/>
    <w:rsid w:val="00237DB5"/>
    <w:rsid w:val="00240F81"/>
    <w:rsid w:val="00241481"/>
    <w:rsid w:val="002416E6"/>
    <w:rsid w:val="00243393"/>
    <w:rsid w:val="00243490"/>
    <w:rsid w:val="002435B1"/>
    <w:rsid w:val="00243B71"/>
    <w:rsid w:val="00243C6D"/>
    <w:rsid w:val="00244419"/>
    <w:rsid w:val="00244C69"/>
    <w:rsid w:val="002458CA"/>
    <w:rsid w:val="00245E3E"/>
    <w:rsid w:val="0024735A"/>
    <w:rsid w:val="002474B7"/>
    <w:rsid w:val="0024799D"/>
    <w:rsid w:val="00247B3E"/>
    <w:rsid w:val="00251352"/>
    <w:rsid w:val="00251BB7"/>
    <w:rsid w:val="00252049"/>
    <w:rsid w:val="002521F3"/>
    <w:rsid w:val="002522B0"/>
    <w:rsid w:val="0025284F"/>
    <w:rsid w:val="00252CA7"/>
    <w:rsid w:val="00253535"/>
    <w:rsid w:val="002547FC"/>
    <w:rsid w:val="00254FB1"/>
    <w:rsid w:val="002556BC"/>
    <w:rsid w:val="00256113"/>
    <w:rsid w:val="002569C1"/>
    <w:rsid w:val="00260DAB"/>
    <w:rsid w:val="00261380"/>
    <w:rsid w:val="00262874"/>
    <w:rsid w:val="002649D0"/>
    <w:rsid w:val="00265F24"/>
    <w:rsid w:val="002725C3"/>
    <w:rsid w:val="00272603"/>
    <w:rsid w:val="002729C2"/>
    <w:rsid w:val="00273CC7"/>
    <w:rsid w:val="00273F2A"/>
    <w:rsid w:val="00274CF9"/>
    <w:rsid w:val="002770A8"/>
    <w:rsid w:val="00277A85"/>
    <w:rsid w:val="00277B97"/>
    <w:rsid w:val="00281A8E"/>
    <w:rsid w:val="00282359"/>
    <w:rsid w:val="00282857"/>
    <w:rsid w:val="00283BEF"/>
    <w:rsid w:val="002841C2"/>
    <w:rsid w:val="00284206"/>
    <w:rsid w:val="00284961"/>
    <w:rsid w:val="0028577B"/>
    <w:rsid w:val="00285EBE"/>
    <w:rsid w:val="00286436"/>
    <w:rsid w:val="00291726"/>
    <w:rsid w:val="00292D72"/>
    <w:rsid w:val="00292F47"/>
    <w:rsid w:val="00294793"/>
    <w:rsid w:val="0029598A"/>
    <w:rsid w:val="00296957"/>
    <w:rsid w:val="002A1A8B"/>
    <w:rsid w:val="002A2D83"/>
    <w:rsid w:val="002A3233"/>
    <w:rsid w:val="002A488C"/>
    <w:rsid w:val="002A513C"/>
    <w:rsid w:val="002A514B"/>
    <w:rsid w:val="002A5628"/>
    <w:rsid w:val="002A6B4F"/>
    <w:rsid w:val="002A6D30"/>
    <w:rsid w:val="002A72A5"/>
    <w:rsid w:val="002A72A9"/>
    <w:rsid w:val="002B0263"/>
    <w:rsid w:val="002B080A"/>
    <w:rsid w:val="002B0943"/>
    <w:rsid w:val="002B1249"/>
    <w:rsid w:val="002B1F86"/>
    <w:rsid w:val="002B22F9"/>
    <w:rsid w:val="002B2591"/>
    <w:rsid w:val="002B31A4"/>
    <w:rsid w:val="002B3D07"/>
    <w:rsid w:val="002B406A"/>
    <w:rsid w:val="002B4849"/>
    <w:rsid w:val="002B4E7A"/>
    <w:rsid w:val="002B4EE5"/>
    <w:rsid w:val="002B66AB"/>
    <w:rsid w:val="002B68A4"/>
    <w:rsid w:val="002B6AE7"/>
    <w:rsid w:val="002C00A3"/>
    <w:rsid w:val="002C0AB0"/>
    <w:rsid w:val="002C14CB"/>
    <w:rsid w:val="002C2536"/>
    <w:rsid w:val="002C33AB"/>
    <w:rsid w:val="002C3DF7"/>
    <w:rsid w:val="002C4209"/>
    <w:rsid w:val="002C5A6B"/>
    <w:rsid w:val="002C5CC6"/>
    <w:rsid w:val="002C7A52"/>
    <w:rsid w:val="002D0430"/>
    <w:rsid w:val="002D059A"/>
    <w:rsid w:val="002D0648"/>
    <w:rsid w:val="002D149C"/>
    <w:rsid w:val="002D188D"/>
    <w:rsid w:val="002D3BA1"/>
    <w:rsid w:val="002D3E18"/>
    <w:rsid w:val="002D4AFB"/>
    <w:rsid w:val="002D6309"/>
    <w:rsid w:val="002D6395"/>
    <w:rsid w:val="002D6BF7"/>
    <w:rsid w:val="002D7CD0"/>
    <w:rsid w:val="002D7FD2"/>
    <w:rsid w:val="002E0991"/>
    <w:rsid w:val="002E0D0F"/>
    <w:rsid w:val="002E0E1E"/>
    <w:rsid w:val="002E1607"/>
    <w:rsid w:val="002E16BB"/>
    <w:rsid w:val="002E2D94"/>
    <w:rsid w:val="002E32E7"/>
    <w:rsid w:val="002E39D5"/>
    <w:rsid w:val="002E3A63"/>
    <w:rsid w:val="002E420B"/>
    <w:rsid w:val="002E4C67"/>
    <w:rsid w:val="002E51D9"/>
    <w:rsid w:val="002E5712"/>
    <w:rsid w:val="002E7D2D"/>
    <w:rsid w:val="002F05D9"/>
    <w:rsid w:val="002F0B3F"/>
    <w:rsid w:val="002F237E"/>
    <w:rsid w:val="002F2409"/>
    <w:rsid w:val="002F2EE3"/>
    <w:rsid w:val="002F3E09"/>
    <w:rsid w:val="002F485F"/>
    <w:rsid w:val="002F5755"/>
    <w:rsid w:val="002F6C02"/>
    <w:rsid w:val="002F6F25"/>
    <w:rsid w:val="002F75DC"/>
    <w:rsid w:val="002F7749"/>
    <w:rsid w:val="002F7F55"/>
    <w:rsid w:val="00300442"/>
    <w:rsid w:val="003004BF"/>
    <w:rsid w:val="0030176D"/>
    <w:rsid w:val="00301CB2"/>
    <w:rsid w:val="00302851"/>
    <w:rsid w:val="00303A1D"/>
    <w:rsid w:val="00304142"/>
    <w:rsid w:val="00304AF4"/>
    <w:rsid w:val="00304F76"/>
    <w:rsid w:val="00310E07"/>
    <w:rsid w:val="0031137D"/>
    <w:rsid w:val="00311948"/>
    <w:rsid w:val="003123BA"/>
    <w:rsid w:val="00313165"/>
    <w:rsid w:val="0031486D"/>
    <w:rsid w:val="00314D5F"/>
    <w:rsid w:val="00314D89"/>
    <w:rsid w:val="00315ABF"/>
    <w:rsid w:val="003162AE"/>
    <w:rsid w:val="00317B0C"/>
    <w:rsid w:val="0032035C"/>
    <w:rsid w:val="0032093B"/>
    <w:rsid w:val="00320BF9"/>
    <w:rsid w:val="00321C12"/>
    <w:rsid w:val="003223C1"/>
    <w:rsid w:val="00323AE3"/>
    <w:rsid w:val="00324D39"/>
    <w:rsid w:val="00325A0A"/>
    <w:rsid w:val="00325B04"/>
    <w:rsid w:val="0032689F"/>
    <w:rsid w:val="00327AEA"/>
    <w:rsid w:val="003300F4"/>
    <w:rsid w:val="0033028A"/>
    <w:rsid w:val="003308B1"/>
    <w:rsid w:val="00330B37"/>
    <w:rsid w:val="003312B9"/>
    <w:rsid w:val="003315F3"/>
    <w:rsid w:val="0033194D"/>
    <w:rsid w:val="00332477"/>
    <w:rsid w:val="003326D8"/>
    <w:rsid w:val="003326D9"/>
    <w:rsid w:val="0033343F"/>
    <w:rsid w:val="003336CF"/>
    <w:rsid w:val="00333B33"/>
    <w:rsid w:val="00333D35"/>
    <w:rsid w:val="00333E8B"/>
    <w:rsid w:val="00334406"/>
    <w:rsid w:val="00334521"/>
    <w:rsid w:val="00334A8E"/>
    <w:rsid w:val="00337207"/>
    <w:rsid w:val="003372C0"/>
    <w:rsid w:val="00337389"/>
    <w:rsid w:val="003376D5"/>
    <w:rsid w:val="00337982"/>
    <w:rsid w:val="00341926"/>
    <w:rsid w:val="00342FC5"/>
    <w:rsid w:val="003433FA"/>
    <w:rsid w:val="00343B95"/>
    <w:rsid w:val="00344174"/>
    <w:rsid w:val="00344976"/>
    <w:rsid w:val="00345118"/>
    <w:rsid w:val="0034579F"/>
    <w:rsid w:val="00346B47"/>
    <w:rsid w:val="003479C8"/>
    <w:rsid w:val="00350B03"/>
    <w:rsid w:val="00350BA0"/>
    <w:rsid w:val="00351775"/>
    <w:rsid w:val="00351C23"/>
    <w:rsid w:val="00352FAA"/>
    <w:rsid w:val="0035389D"/>
    <w:rsid w:val="00353A40"/>
    <w:rsid w:val="00353A52"/>
    <w:rsid w:val="00354A5C"/>
    <w:rsid w:val="00354EF7"/>
    <w:rsid w:val="0035528B"/>
    <w:rsid w:val="003564D1"/>
    <w:rsid w:val="00357C00"/>
    <w:rsid w:val="00357E27"/>
    <w:rsid w:val="003602D9"/>
    <w:rsid w:val="003606BE"/>
    <w:rsid w:val="003621A4"/>
    <w:rsid w:val="00363D1A"/>
    <w:rsid w:val="00364335"/>
    <w:rsid w:val="00364B28"/>
    <w:rsid w:val="00364B4C"/>
    <w:rsid w:val="003653A8"/>
    <w:rsid w:val="00366215"/>
    <w:rsid w:val="00366DE0"/>
    <w:rsid w:val="003670F1"/>
    <w:rsid w:val="003703F1"/>
    <w:rsid w:val="0037070A"/>
    <w:rsid w:val="00371426"/>
    <w:rsid w:val="00372A4F"/>
    <w:rsid w:val="00372B3C"/>
    <w:rsid w:val="00373482"/>
    <w:rsid w:val="00374176"/>
    <w:rsid w:val="003741DC"/>
    <w:rsid w:val="003746E5"/>
    <w:rsid w:val="0037482B"/>
    <w:rsid w:val="003750C9"/>
    <w:rsid w:val="003761B8"/>
    <w:rsid w:val="0037645F"/>
    <w:rsid w:val="00377687"/>
    <w:rsid w:val="00377758"/>
    <w:rsid w:val="003778FF"/>
    <w:rsid w:val="00377F52"/>
    <w:rsid w:val="003800D6"/>
    <w:rsid w:val="0038093C"/>
    <w:rsid w:val="00380F73"/>
    <w:rsid w:val="003810A1"/>
    <w:rsid w:val="0038134C"/>
    <w:rsid w:val="00381702"/>
    <w:rsid w:val="00382BDE"/>
    <w:rsid w:val="00382C91"/>
    <w:rsid w:val="00385017"/>
    <w:rsid w:val="00385951"/>
    <w:rsid w:val="00386328"/>
    <w:rsid w:val="00386B9A"/>
    <w:rsid w:val="00386BF4"/>
    <w:rsid w:val="00390483"/>
    <w:rsid w:val="003910DA"/>
    <w:rsid w:val="00391325"/>
    <w:rsid w:val="0039163A"/>
    <w:rsid w:val="003927C6"/>
    <w:rsid w:val="003927C9"/>
    <w:rsid w:val="00392E5F"/>
    <w:rsid w:val="00393428"/>
    <w:rsid w:val="00393E14"/>
    <w:rsid w:val="003940EB"/>
    <w:rsid w:val="00394C87"/>
    <w:rsid w:val="00395BEE"/>
    <w:rsid w:val="00397ADA"/>
    <w:rsid w:val="003A0665"/>
    <w:rsid w:val="003A066B"/>
    <w:rsid w:val="003A0964"/>
    <w:rsid w:val="003A36B3"/>
    <w:rsid w:val="003A4594"/>
    <w:rsid w:val="003A45C2"/>
    <w:rsid w:val="003A477C"/>
    <w:rsid w:val="003A52BB"/>
    <w:rsid w:val="003A568C"/>
    <w:rsid w:val="003A6296"/>
    <w:rsid w:val="003A6305"/>
    <w:rsid w:val="003A6EF9"/>
    <w:rsid w:val="003B0059"/>
    <w:rsid w:val="003B0349"/>
    <w:rsid w:val="003B078E"/>
    <w:rsid w:val="003B106B"/>
    <w:rsid w:val="003B14E5"/>
    <w:rsid w:val="003B245B"/>
    <w:rsid w:val="003B25D3"/>
    <w:rsid w:val="003B2675"/>
    <w:rsid w:val="003B3471"/>
    <w:rsid w:val="003B3963"/>
    <w:rsid w:val="003B41BE"/>
    <w:rsid w:val="003B481D"/>
    <w:rsid w:val="003B4DFB"/>
    <w:rsid w:val="003B59BB"/>
    <w:rsid w:val="003B6F89"/>
    <w:rsid w:val="003C024D"/>
    <w:rsid w:val="003C030E"/>
    <w:rsid w:val="003C03BC"/>
    <w:rsid w:val="003C0CF5"/>
    <w:rsid w:val="003C10B7"/>
    <w:rsid w:val="003C116C"/>
    <w:rsid w:val="003C19A3"/>
    <w:rsid w:val="003C19AF"/>
    <w:rsid w:val="003C2108"/>
    <w:rsid w:val="003C2E12"/>
    <w:rsid w:val="003C2F02"/>
    <w:rsid w:val="003C3982"/>
    <w:rsid w:val="003C3D6C"/>
    <w:rsid w:val="003C480E"/>
    <w:rsid w:val="003C5296"/>
    <w:rsid w:val="003C7156"/>
    <w:rsid w:val="003C7A05"/>
    <w:rsid w:val="003D0C3F"/>
    <w:rsid w:val="003D135C"/>
    <w:rsid w:val="003D1694"/>
    <w:rsid w:val="003D27D5"/>
    <w:rsid w:val="003D304E"/>
    <w:rsid w:val="003D45F1"/>
    <w:rsid w:val="003D5670"/>
    <w:rsid w:val="003D5BAC"/>
    <w:rsid w:val="003D5E8D"/>
    <w:rsid w:val="003E1133"/>
    <w:rsid w:val="003E2455"/>
    <w:rsid w:val="003E2A47"/>
    <w:rsid w:val="003E2B7C"/>
    <w:rsid w:val="003E38A8"/>
    <w:rsid w:val="003E4391"/>
    <w:rsid w:val="003E4D30"/>
    <w:rsid w:val="003E663C"/>
    <w:rsid w:val="003E6835"/>
    <w:rsid w:val="003E7B4A"/>
    <w:rsid w:val="003F01E8"/>
    <w:rsid w:val="003F10E9"/>
    <w:rsid w:val="003F1353"/>
    <w:rsid w:val="003F1507"/>
    <w:rsid w:val="003F2E6A"/>
    <w:rsid w:val="003F318E"/>
    <w:rsid w:val="003F5B72"/>
    <w:rsid w:val="003F5E49"/>
    <w:rsid w:val="003F6C42"/>
    <w:rsid w:val="003F758F"/>
    <w:rsid w:val="003F75F7"/>
    <w:rsid w:val="00401261"/>
    <w:rsid w:val="00401304"/>
    <w:rsid w:val="004016DD"/>
    <w:rsid w:val="00401BCD"/>
    <w:rsid w:val="0040269C"/>
    <w:rsid w:val="004033A1"/>
    <w:rsid w:val="004034A5"/>
    <w:rsid w:val="00404901"/>
    <w:rsid w:val="004049ED"/>
    <w:rsid w:val="00406C47"/>
    <w:rsid w:val="0040702B"/>
    <w:rsid w:val="00412810"/>
    <w:rsid w:val="00412D38"/>
    <w:rsid w:val="00413492"/>
    <w:rsid w:val="00413554"/>
    <w:rsid w:val="004162E1"/>
    <w:rsid w:val="004172CD"/>
    <w:rsid w:val="00417C36"/>
    <w:rsid w:val="00420684"/>
    <w:rsid w:val="00420C42"/>
    <w:rsid w:val="004210BB"/>
    <w:rsid w:val="0042160D"/>
    <w:rsid w:val="0042182F"/>
    <w:rsid w:val="00421918"/>
    <w:rsid w:val="00421E12"/>
    <w:rsid w:val="0042238E"/>
    <w:rsid w:val="0042256F"/>
    <w:rsid w:val="004239FA"/>
    <w:rsid w:val="00424DD2"/>
    <w:rsid w:val="0042551F"/>
    <w:rsid w:val="004256B9"/>
    <w:rsid w:val="00426475"/>
    <w:rsid w:val="00426C71"/>
    <w:rsid w:val="0043025A"/>
    <w:rsid w:val="00430564"/>
    <w:rsid w:val="0043072A"/>
    <w:rsid w:val="00430C7F"/>
    <w:rsid w:val="004328E7"/>
    <w:rsid w:val="00432D6D"/>
    <w:rsid w:val="004332AB"/>
    <w:rsid w:val="0043458B"/>
    <w:rsid w:val="0043487C"/>
    <w:rsid w:val="0043523B"/>
    <w:rsid w:val="00435EF2"/>
    <w:rsid w:val="00437F3A"/>
    <w:rsid w:val="004412CB"/>
    <w:rsid w:val="004412CF"/>
    <w:rsid w:val="00441F75"/>
    <w:rsid w:val="00442B4D"/>
    <w:rsid w:val="0044333B"/>
    <w:rsid w:val="00443C73"/>
    <w:rsid w:val="004467C9"/>
    <w:rsid w:val="004511C5"/>
    <w:rsid w:val="004513D3"/>
    <w:rsid w:val="0045140D"/>
    <w:rsid w:val="00453EE4"/>
    <w:rsid w:val="0045509C"/>
    <w:rsid w:val="0045570C"/>
    <w:rsid w:val="00456458"/>
    <w:rsid w:val="00457CCB"/>
    <w:rsid w:val="00462956"/>
    <w:rsid w:val="00463FCE"/>
    <w:rsid w:val="00464601"/>
    <w:rsid w:val="0046512B"/>
    <w:rsid w:val="00465B3C"/>
    <w:rsid w:val="0046682A"/>
    <w:rsid w:val="00466DB4"/>
    <w:rsid w:val="00470B73"/>
    <w:rsid w:val="00471A0D"/>
    <w:rsid w:val="00471A66"/>
    <w:rsid w:val="00472016"/>
    <w:rsid w:val="004727D6"/>
    <w:rsid w:val="00473263"/>
    <w:rsid w:val="00473A23"/>
    <w:rsid w:val="00473E19"/>
    <w:rsid w:val="0047404B"/>
    <w:rsid w:val="00474243"/>
    <w:rsid w:val="00474AF8"/>
    <w:rsid w:val="00474D24"/>
    <w:rsid w:val="004767F3"/>
    <w:rsid w:val="00477FD4"/>
    <w:rsid w:val="004805F8"/>
    <w:rsid w:val="0048172E"/>
    <w:rsid w:val="0048187B"/>
    <w:rsid w:val="00481C60"/>
    <w:rsid w:val="00482685"/>
    <w:rsid w:val="0048306B"/>
    <w:rsid w:val="00483580"/>
    <w:rsid w:val="00483BC1"/>
    <w:rsid w:val="004841D1"/>
    <w:rsid w:val="00484516"/>
    <w:rsid w:val="00484BAD"/>
    <w:rsid w:val="004854D5"/>
    <w:rsid w:val="004855CB"/>
    <w:rsid w:val="004859F4"/>
    <w:rsid w:val="00485ED0"/>
    <w:rsid w:val="00486AFA"/>
    <w:rsid w:val="0048707F"/>
    <w:rsid w:val="0048777F"/>
    <w:rsid w:val="004877CA"/>
    <w:rsid w:val="0048787B"/>
    <w:rsid w:val="004902A9"/>
    <w:rsid w:val="0049037A"/>
    <w:rsid w:val="00490E5D"/>
    <w:rsid w:val="004929A0"/>
    <w:rsid w:val="00492E69"/>
    <w:rsid w:val="004950A9"/>
    <w:rsid w:val="00495147"/>
    <w:rsid w:val="00495618"/>
    <w:rsid w:val="0049645D"/>
    <w:rsid w:val="00497D74"/>
    <w:rsid w:val="004A0588"/>
    <w:rsid w:val="004A0FA7"/>
    <w:rsid w:val="004A12F2"/>
    <w:rsid w:val="004A18DA"/>
    <w:rsid w:val="004A2684"/>
    <w:rsid w:val="004A2B1F"/>
    <w:rsid w:val="004A585E"/>
    <w:rsid w:val="004A6384"/>
    <w:rsid w:val="004A6A6E"/>
    <w:rsid w:val="004A76F0"/>
    <w:rsid w:val="004A7A25"/>
    <w:rsid w:val="004B10D8"/>
    <w:rsid w:val="004B21A5"/>
    <w:rsid w:val="004B3220"/>
    <w:rsid w:val="004B3942"/>
    <w:rsid w:val="004B3C09"/>
    <w:rsid w:val="004B4E7E"/>
    <w:rsid w:val="004B505D"/>
    <w:rsid w:val="004C067A"/>
    <w:rsid w:val="004C2094"/>
    <w:rsid w:val="004C328E"/>
    <w:rsid w:val="004C39F7"/>
    <w:rsid w:val="004C449F"/>
    <w:rsid w:val="004C4D4A"/>
    <w:rsid w:val="004C52EC"/>
    <w:rsid w:val="004C5697"/>
    <w:rsid w:val="004C592B"/>
    <w:rsid w:val="004C5BC9"/>
    <w:rsid w:val="004C687A"/>
    <w:rsid w:val="004C6B43"/>
    <w:rsid w:val="004C7391"/>
    <w:rsid w:val="004D39D9"/>
    <w:rsid w:val="004D3FC4"/>
    <w:rsid w:val="004D4B12"/>
    <w:rsid w:val="004D6558"/>
    <w:rsid w:val="004D67E1"/>
    <w:rsid w:val="004D6C7A"/>
    <w:rsid w:val="004E24AB"/>
    <w:rsid w:val="004E25A2"/>
    <w:rsid w:val="004E25DD"/>
    <w:rsid w:val="004E2DE5"/>
    <w:rsid w:val="004E2E19"/>
    <w:rsid w:val="004E30FD"/>
    <w:rsid w:val="004E6391"/>
    <w:rsid w:val="004E769D"/>
    <w:rsid w:val="004F02BE"/>
    <w:rsid w:val="004F079D"/>
    <w:rsid w:val="004F23AF"/>
    <w:rsid w:val="004F2469"/>
    <w:rsid w:val="004F25DB"/>
    <w:rsid w:val="004F267D"/>
    <w:rsid w:val="004F2893"/>
    <w:rsid w:val="004F2D06"/>
    <w:rsid w:val="004F48B3"/>
    <w:rsid w:val="004F5982"/>
    <w:rsid w:val="004F5AD3"/>
    <w:rsid w:val="004F5D37"/>
    <w:rsid w:val="004F7E1C"/>
    <w:rsid w:val="00500AD1"/>
    <w:rsid w:val="005019A7"/>
    <w:rsid w:val="00502497"/>
    <w:rsid w:val="00502800"/>
    <w:rsid w:val="00502CC1"/>
    <w:rsid w:val="005032F9"/>
    <w:rsid w:val="00503340"/>
    <w:rsid w:val="00503ECE"/>
    <w:rsid w:val="00504E10"/>
    <w:rsid w:val="0050641A"/>
    <w:rsid w:val="00507532"/>
    <w:rsid w:val="005100FD"/>
    <w:rsid w:val="00510D24"/>
    <w:rsid w:val="005117EB"/>
    <w:rsid w:val="0051243D"/>
    <w:rsid w:val="005124E1"/>
    <w:rsid w:val="00512561"/>
    <w:rsid w:val="00513E77"/>
    <w:rsid w:val="005149D6"/>
    <w:rsid w:val="00515C3C"/>
    <w:rsid w:val="0051647D"/>
    <w:rsid w:val="005171B9"/>
    <w:rsid w:val="005175D5"/>
    <w:rsid w:val="0052114B"/>
    <w:rsid w:val="005217ED"/>
    <w:rsid w:val="00521AA0"/>
    <w:rsid w:val="00521D50"/>
    <w:rsid w:val="00521E20"/>
    <w:rsid w:val="00522911"/>
    <w:rsid w:val="00524608"/>
    <w:rsid w:val="00524E6D"/>
    <w:rsid w:val="005258D2"/>
    <w:rsid w:val="0052656A"/>
    <w:rsid w:val="00526FF5"/>
    <w:rsid w:val="00527E87"/>
    <w:rsid w:val="005300ED"/>
    <w:rsid w:val="005306C8"/>
    <w:rsid w:val="00530BF7"/>
    <w:rsid w:val="00530DE5"/>
    <w:rsid w:val="00530E15"/>
    <w:rsid w:val="005324F6"/>
    <w:rsid w:val="0053296B"/>
    <w:rsid w:val="00532A5A"/>
    <w:rsid w:val="00532C86"/>
    <w:rsid w:val="00533601"/>
    <w:rsid w:val="00533B4F"/>
    <w:rsid w:val="00533E4E"/>
    <w:rsid w:val="00534A1E"/>
    <w:rsid w:val="00535E94"/>
    <w:rsid w:val="00535EAC"/>
    <w:rsid w:val="00535F8C"/>
    <w:rsid w:val="005365CF"/>
    <w:rsid w:val="00536AAE"/>
    <w:rsid w:val="00536E46"/>
    <w:rsid w:val="005370F7"/>
    <w:rsid w:val="0053782C"/>
    <w:rsid w:val="00537BD7"/>
    <w:rsid w:val="00540082"/>
    <w:rsid w:val="00540BA8"/>
    <w:rsid w:val="0054147A"/>
    <w:rsid w:val="005419CE"/>
    <w:rsid w:val="00543225"/>
    <w:rsid w:val="00543495"/>
    <w:rsid w:val="005441F6"/>
    <w:rsid w:val="005445E3"/>
    <w:rsid w:val="005478F2"/>
    <w:rsid w:val="00550301"/>
    <w:rsid w:val="005509FE"/>
    <w:rsid w:val="00550BA4"/>
    <w:rsid w:val="00552A37"/>
    <w:rsid w:val="00552D22"/>
    <w:rsid w:val="00553B2B"/>
    <w:rsid w:val="00553D45"/>
    <w:rsid w:val="005551AC"/>
    <w:rsid w:val="0055541E"/>
    <w:rsid w:val="0055580E"/>
    <w:rsid w:val="00555ACE"/>
    <w:rsid w:val="00556D96"/>
    <w:rsid w:val="00556EEC"/>
    <w:rsid w:val="00557C30"/>
    <w:rsid w:val="00557FDE"/>
    <w:rsid w:val="0056084B"/>
    <w:rsid w:val="00561E14"/>
    <w:rsid w:val="005628B8"/>
    <w:rsid w:val="00563AED"/>
    <w:rsid w:val="0056438D"/>
    <w:rsid w:val="00564587"/>
    <w:rsid w:val="005646A1"/>
    <w:rsid w:val="00564F01"/>
    <w:rsid w:val="00565ADB"/>
    <w:rsid w:val="00566148"/>
    <w:rsid w:val="005664E8"/>
    <w:rsid w:val="00570A21"/>
    <w:rsid w:val="00570CE4"/>
    <w:rsid w:val="0057170F"/>
    <w:rsid w:val="005724E6"/>
    <w:rsid w:val="0057328F"/>
    <w:rsid w:val="00573EEF"/>
    <w:rsid w:val="005744A5"/>
    <w:rsid w:val="00574F4D"/>
    <w:rsid w:val="005762D7"/>
    <w:rsid w:val="005775EC"/>
    <w:rsid w:val="00580360"/>
    <w:rsid w:val="00581044"/>
    <w:rsid w:val="00582BF3"/>
    <w:rsid w:val="00583BDD"/>
    <w:rsid w:val="00584061"/>
    <w:rsid w:val="0058431E"/>
    <w:rsid w:val="0058476D"/>
    <w:rsid w:val="00585A3F"/>
    <w:rsid w:val="00586A79"/>
    <w:rsid w:val="00586EEA"/>
    <w:rsid w:val="0058724F"/>
    <w:rsid w:val="00590891"/>
    <w:rsid w:val="005914B2"/>
    <w:rsid w:val="005940CC"/>
    <w:rsid w:val="005945F2"/>
    <w:rsid w:val="0059487B"/>
    <w:rsid w:val="0059538B"/>
    <w:rsid w:val="00596C04"/>
    <w:rsid w:val="00597615"/>
    <w:rsid w:val="00597B47"/>
    <w:rsid w:val="00597E2D"/>
    <w:rsid w:val="005A0C90"/>
    <w:rsid w:val="005A0E83"/>
    <w:rsid w:val="005A1116"/>
    <w:rsid w:val="005A1AF9"/>
    <w:rsid w:val="005A249E"/>
    <w:rsid w:val="005A2F57"/>
    <w:rsid w:val="005A2FBF"/>
    <w:rsid w:val="005A5050"/>
    <w:rsid w:val="005A555B"/>
    <w:rsid w:val="005A6021"/>
    <w:rsid w:val="005A6B2B"/>
    <w:rsid w:val="005A7475"/>
    <w:rsid w:val="005A76D6"/>
    <w:rsid w:val="005A7AF6"/>
    <w:rsid w:val="005B1608"/>
    <w:rsid w:val="005B1EA5"/>
    <w:rsid w:val="005B2089"/>
    <w:rsid w:val="005B2345"/>
    <w:rsid w:val="005B278C"/>
    <w:rsid w:val="005B58C9"/>
    <w:rsid w:val="005B6A3B"/>
    <w:rsid w:val="005C0593"/>
    <w:rsid w:val="005C08B5"/>
    <w:rsid w:val="005C1744"/>
    <w:rsid w:val="005C2612"/>
    <w:rsid w:val="005C3338"/>
    <w:rsid w:val="005C3395"/>
    <w:rsid w:val="005C33C3"/>
    <w:rsid w:val="005C35CD"/>
    <w:rsid w:val="005C481E"/>
    <w:rsid w:val="005C4CDC"/>
    <w:rsid w:val="005C5263"/>
    <w:rsid w:val="005C685C"/>
    <w:rsid w:val="005C6903"/>
    <w:rsid w:val="005C7D69"/>
    <w:rsid w:val="005D008C"/>
    <w:rsid w:val="005D16F3"/>
    <w:rsid w:val="005D1E20"/>
    <w:rsid w:val="005D1FD9"/>
    <w:rsid w:val="005D23BF"/>
    <w:rsid w:val="005D291E"/>
    <w:rsid w:val="005D3556"/>
    <w:rsid w:val="005D3788"/>
    <w:rsid w:val="005D4392"/>
    <w:rsid w:val="005D47BD"/>
    <w:rsid w:val="005D49CE"/>
    <w:rsid w:val="005D4B88"/>
    <w:rsid w:val="005D5814"/>
    <w:rsid w:val="005D5D27"/>
    <w:rsid w:val="005D61E7"/>
    <w:rsid w:val="005D6A73"/>
    <w:rsid w:val="005D7B31"/>
    <w:rsid w:val="005E34D2"/>
    <w:rsid w:val="005E4115"/>
    <w:rsid w:val="005E5353"/>
    <w:rsid w:val="005E5C4D"/>
    <w:rsid w:val="005E6114"/>
    <w:rsid w:val="005E6511"/>
    <w:rsid w:val="005E6832"/>
    <w:rsid w:val="005E739D"/>
    <w:rsid w:val="005E755D"/>
    <w:rsid w:val="005E7885"/>
    <w:rsid w:val="005F0C77"/>
    <w:rsid w:val="005F1A0C"/>
    <w:rsid w:val="005F1B3B"/>
    <w:rsid w:val="005F26BB"/>
    <w:rsid w:val="005F2A44"/>
    <w:rsid w:val="005F2E2D"/>
    <w:rsid w:val="005F50F4"/>
    <w:rsid w:val="005F512B"/>
    <w:rsid w:val="005F5F98"/>
    <w:rsid w:val="005F7064"/>
    <w:rsid w:val="005F7133"/>
    <w:rsid w:val="005F73DC"/>
    <w:rsid w:val="005F7DEF"/>
    <w:rsid w:val="005F7FCA"/>
    <w:rsid w:val="00600C83"/>
    <w:rsid w:val="00602F75"/>
    <w:rsid w:val="00603125"/>
    <w:rsid w:val="00603B73"/>
    <w:rsid w:val="00604360"/>
    <w:rsid w:val="006043AC"/>
    <w:rsid w:val="0061089B"/>
    <w:rsid w:val="00610BB5"/>
    <w:rsid w:val="00611967"/>
    <w:rsid w:val="006131A5"/>
    <w:rsid w:val="00614A9B"/>
    <w:rsid w:val="00614ED3"/>
    <w:rsid w:val="00615376"/>
    <w:rsid w:val="0061540A"/>
    <w:rsid w:val="00616A69"/>
    <w:rsid w:val="00617121"/>
    <w:rsid w:val="006177DE"/>
    <w:rsid w:val="00617E8B"/>
    <w:rsid w:val="006201BD"/>
    <w:rsid w:val="00620D89"/>
    <w:rsid w:val="00620D94"/>
    <w:rsid w:val="00621741"/>
    <w:rsid w:val="00622C74"/>
    <w:rsid w:val="00623A8F"/>
    <w:rsid w:val="0062445B"/>
    <w:rsid w:val="006249D4"/>
    <w:rsid w:val="0062540E"/>
    <w:rsid w:val="00627202"/>
    <w:rsid w:val="0062757E"/>
    <w:rsid w:val="00630A22"/>
    <w:rsid w:val="00630EDF"/>
    <w:rsid w:val="006310BC"/>
    <w:rsid w:val="00631410"/>
    <w:rsid w:val="0063192E"/>
    <w:rsid w:val="00633016"/>
    <w:rsid w:val="00633821"/>
    <w:rsid w:val="0063470A"/>
    <w:rsid w:val="00634A36"/>
    <w:rsid w:val="006354B6"/>
    <w:rsid w:val="00636007"/>
    <w:rsid w:val="00636B0B"/>
    <w:rsid w:val="0064005A"/>
    <w:rsid w:val="00640684"/>
    <w:rsid w:val="00642C55"/>
    <w:rsid w:val="00643F64"/>
    <w:rsid w:val="0064409B"/>
    <w:rsid w:val="00647A70"/>
    <w:rsid w:val="006509E8"/>
    <w:rsid w:val="00651F64"/>
    <w:rsid w:val="00652B98"/>
    <w:rsid w:val="00654391"/>
    <w:rsid w:val="00654396"/>
    <w:rsid w:val="0065539F"/>
    <w:rsid w:val="006557C8"/>
    <w:rsid w:val="00655B43"/>
    <w:rsid w:val="00655F4A"/>
    <w:rsid w:val="00656304"/>
    <w:rsid w:val="00656AEF"/>
    <w:rsid w:val="00657B67"/>
    <w:rsid w:val="00657E86"/>
    <w:rsid w:val="006610D7"/>
    <w:rsid w:val="00661868"/>
    <w:rsid w:val="00661DAC"/>
    <w:rsid w:val="006641F3"/>
    <w:rsid w:val="00664962"/>
    <w:rsid w:val="00664C21"/>
    <w:rsid w:val="00664F73"/>
    <w:rsid w:val="00665A81"/>
    <w:rsid w:val="00666749"/>
    <w:rsid w:val="006673D6"/>
    <w:rsid w:val="00667D41"/>
    <w:rsid w:val="00670D5A"/>
    <w:rsid w:val="00670E69"/>
    <w:rsid w:val="006726B0"/>
    <w:rsid w:val="00672A18"/>
    <w:rsid w:val="00673588"/>
    <w:rsid w:val="00674572"/>
    <w:rsid w:val="0067516F"/>
    <w:rsid w:val="00675675"/>
    <w:rsid w:val="006757A2"/>
    <w:rsid w:val="00676750"/>
    <w:rsid w:val="00677CAB"/>
    <w:rsid w:val="0068221D"/>
    <w:rsid w:val="00682AF9"/>
    <w:rsid w:val="0068353D"/>
    <w:rsid w:val="00684205"/>
    <w:rsid w:val="00684425"/>
    <w:rsid w:val="006846CC"/>
    <w:rsid w:val="0068496D"/>
    <w:rsid w:val="00684F61"/>
    <w:rsid w:val="00685A89"/>
    <w:rsid w:val="006869E2"/>
    <w:rsid w:val="0068709A"/>
    <w:rsid w:val="0068743B"/>
    <w:rsid w:val="006877C2"/>
    <w:rsid w:val="00687C8E"/>
    <w:rsid w:val="0069132F"/>
    <w:rsid w:val="006916A9"/>
    <w:rsid w:val="0069365E"/>
    <w:rsid w:val="006943E2"/>
    <w:rsid w:val="00694AC4"/>
    <w:rsid w:val="006A08E4"/>
    <w:rsid w:val="006A11DA"/>
    <w:rsid w:val="006A1FCF"/>
    <w:rsid w:val="006A23B0"/>
    <w:rsid w:val="006A3DA1"/>
    <w:rsid w:val="006A4253"/>
    <w:rsid w:val="006A4CD2"/>
    <w:rsid w:val="006A518B"/>
    <w:rsid w:val="006A52E2"/>
    <w:rsid w:val="006A5BDC"/>
    <w:rsid w:val="006A707D"/>
    <w:rsid w:val="006A7A8B"/>
    <w:rsid w:val="006A7C42"/>
    <w:rsid w:val="006B06EC"/>
    <w:rsid w:val="006B0C45"/>
    <w:rsid w:val="006B1B88"/>
    <w:rsid w:val="006B1E00"/>
    <w:rsid w:val="006B1EA0"/>
    <w:rsid w:val="006B23E3"/>
    <w:rsid w:val="006B3CEB"/>
    <w:rsid w:val="006B4681"/>
    <w:rsid w:val="006B4AB9"/>
    <w:rsid w:val="006B5847"/>
    <w:rsid w:val="006B66D3"/>
    <w:rsid w:val="006B6986"/>
    <w:rsid w:val="006B7425"/>
    <w:rsid w:val="006B792E"/>
    <w:rsid w:val="006B7C3D"/>
    <w:rsid w:val="006C00EB"/>
    <w:rsid w:val="006C09D8"/>
    <w:rsid w:val="006C2AFA"/>
    <w:rsid w:val="006C34EB"/>
    <w:rsid w:val="006C48AA"/>
    <w:rsid w:val="006C4B06"/>
    <w:rsid w:val="006C5AD9"/>
    <w:rsid w:val="006C6074"/>
    <w:rsid w:val="006C757C"/>
    <w:rsid w:val="006C7B68"/>
    <w:rsid w:val="006D078C"/>
    <w:rsid w:val="006D0AA2"/>
    <w:rsid w:val="006D0C25"/>
    <w:rsid w:val="006D0D0D"/>
    <w:rsid w:val="006D1B4B"/>
    <w:rsid w:val="006D1D95"/>
    <w:rsid w:val="006D2A4E"/>
    <w:rsid w:val="006D2B6F"/>
    <w:rsid w:val="006D3232"/>
    <w:rsid w:val="006D5EF8"/>
    <w:rsid w:val="006D6A55"/>
    <w:rsid w:val="006D6A7C"/>
    <w:rsid w:val="006D6B56"/>
    <w:rsid w:val="006D6C15"/>
    <w:rsid w:val="006D6D1E"/>
    <w:rsid w:val="006D6DEB"/>
    <w:rsid w:val="006D710C"/>
    <w:rsid w:val="006D7737"/>
    <w:rsid w:val="006D78DC"/>
    <w:rsid w:val="006E022C"/>
    <w:rsid w:val="006E11BB"/>
    <w:rsid w:val="006E2269"/>
    <w:rsid w:val="006E3134"/>
    <w:rsid w:val="006E34EC"/>
    <w:rsid w:val="006E5752"/>
    <w:rsid w:val="006E5C73"/>
    <w:rsid w:val="006E6636"/>
    <w:rsid w:val="006E6A7F"/>
    <w:rsid w:val="006E716A"/>
    <w:rsid w:val="006E718E"/>
    <w:rsid w:val="006E76CE"/>
    <w:rsid w:val="006F2C06"/>
    <w:rsid w:val="006F2FD9"/>
    <w:rsid w:val="006F32C7"/>
    <w:rsid w:val="006F3EDF"/>
    <w:rsid w:val="006F42EE"/>
    <w:rsid w:val="006F44AF"/>
    <w:rsid w:val="006F585B"/>
    <w:rsid w:val="006F6039"/>
    <w:rsid w:val="006F624A"/>
    <w:rsid w:val="007000EF"/>
    <w:rsid w:val="007003D1"/>
    <w:rsid w:val="00700C53"/>
    <w:rsid w:val="007041A5"/>
    <w:rsid w:val="00704626"/>
    <w:rsid w:val="0070477F"/>
    <w:rsid w:val="00704FEC"/>
    <w:rsid w:val="0070719B"/>
    <w:rsid w:val="007111B8"/>
    <w:rsid w:val="007115AE"/>
    <w:rsid w:val="00712255"/>
    <w:rsid w:val="00713177"/>
    <w:rsid w:val="00713817"/>
    <w:rsid w:val="0071433E"/>
    <w:rsid w:val="00715255"/>
    <w:rsid w:val="00715E2F"/>
    <w:rsid w:val="00716697"/>
    <w:rsid w:val="0072040B"/>
    <w:rsid w:val="007211FF"/>
    <w:rsid w:val="007216B5"/>
    <w:rsid w:val="00721A99"/>
    <w:rsid w:val="00723153"/>
    <w:rsid w:val="00725789"/>
    <w:rsid w:val="00725B91"/>
    <w:rsid w:val="00727290"/>
    <w:rsid w:val="007326C8"/>
    <w:rsid w:val="00732A83"/>
    <w:rsid w:val="007335CF"/>
    <w:rsid w:val="00734F03"/>
    <w:rsid w:val="0073644D"/>
    <w:rsid w:val="007369AB"/>
    <w:rsid w:val="00737477"/>
    <w:rsid w:val="00737637"/>
    <w:rsid w:val="0073793A"/>
    <w:rsid w:val="00740259"/>
    <w:rsid w:val="007408D6"/>
    <w:rsid w:val="00740C32"/>
    <w:rsid w:val="00741065"/>
    <w:rsid w:val="00741609"/>
    <w:rsid w:val="00741E72"/>
    <w:rsid w:val="007435CC"/>
    <w:rsid w:val="00743CC1"/>
    <w:rsid w:val="00743CD5"/>
    <w:rsid w:val="00743E66"/>
    <w:rsid w:val="007459B5"/>
    <w:rsid w:val="00745A7F"/>
    <w:rsid w:val="00746435"/>
    <w:rsid w:val="0074741C"/>
    <w:rsid w:val="00747AD2"/>
    <w:rsid w:val="007500D0"/>
    <w:rsid w:val="00751909"/>
    <w:rsid w:val="00751ACD"/>
    <w:rsid w:val="00752007"/>
    <w:rsid w:val="0075274B"/>
    <w:rsid w:val="00753488"/>
    <w:rsid w:val="00754EE4"/>
    <w:rsid w:val="0075506E"/>
    <w:rsid w:val="00755750"/>
    <w:rsid w:val="00755F29"/>
    <w:rsid w:val="00756078"/>
    <w:rsid w:val="0075694E"/>
    <w:rsid w:val="007575B7"/>
    <w:rsid w:val="00757728"/>
    <w:rsid w:val="00762138"/>
    <w:rsid w:val="00763196"/>
    <w:rsid w:val="00764044"/>
    <w:rsid w:val="0076435D"/>
    <w:rsid w:val="007644B8"/>
    <w:rsid w:val="00764555"/>
    <w:rsid w:val="007647DB"/>
    <w:rsid w:val="00765D0D"/>
    <w:rsid w:val="00765D7C"/>
    <w:rsid w:val="00765E36"/>
    <w:rsid w:val="00766232"/>
    <w:rsid w:val="0076630B"/>
    <w:rsid w:val="007665A8"/>
    <w:rsid w:val="00767194"/>
    <w:rsid w:val="0076758A"/>
    <w:rsid w:val="007713DA"/>
    <w:rsid w:val="00771A4D"/>
    <w:rsid w:val="0077275A"/>
    <w:rsid w:val="00773D2F"/>
    <w:rsid w:val="0077460A"/>
    <w:rsid w:val="0077489B"/>
    <w:rsid w:val="0077501A"/>
    <w:rsid w:val="0077533F"/>
    <w:rsid w:val="00780E63"/>
    <w:rsid w:val="00781846"/>
    <w:rsid w:val="00781D13"/>
    <w:rsid w:val="00781FE9"/>
    <w:rsid w:val="00782451"/>
    <w:rsid w:val="00782841"/>
    <w:rsid w:val="00782C1C"/>
    <w:rsid w:val="00784168"/>
    <w:rsid w:val="00784FA0"/>
    <w:rsid w:val="00785F7C"/>
    <w:rsid w:val="0078611B"/>
    <w:rsid w:val="00787665"/>
    <w:rsid w:val="00790002"/>
    <w:rsid w:val="00790E5F"/>
    <w:rsid w:val="007917EB"/>
    <w:rsid w:val="0079192E"/>
    <w:rsid w:val="007939C0"/>
    <w:rsid w:val="00794B4C"/>
    <w:rsid w:val="007952C9"/>
    <w:rsid w:val="00795E68"/>
    <w:rsid w:val="00797A01"/>
    <w:rsid w:val="007A3296"/>
    <w:rsid w:val="007A3836"/>
    <w:rsid w:val="007A3A2B"/>
    <w:rsid w:val="007A4DF1"/>
    <w:rsid w:val="007A64F7"/>
    <w:rsid w:val="007A674F"/>
    <w:rsid w:val="007A6B12"/>
    <w:rsid w:val="007A6C0F"/>
    <w:rsid w:val="007A6D1A"/>
    <w:rsid w:val="007A7241"/>
    <w:rsid w:val="007B04D8"/>
    <w:rsid w:val="007B0731"/>
    <w:rsid w:val="007B1920"/>
    <w:rsid w:val="007B3E87"/>
    <w:rsid w:val="007B60FE"/>
    <w:rsid w:val="007B63CD"/>
    <w:rsid w:val="007B6E32"/>
    <w:rsid w:val="007C01A1"/>
    <w:rsid w:val="007C0203"/>
    <w:rsid w:val="007C17A2"/>
    <w:rsid w:val="007C2072"/>
    <w:rsid w:val="007C2D19"/>
    <w:rsid w:val="007C2E32"/>
    <w:rsid w:val="007C300F"/>
    <w:rsid w:val="007C30DF"/>
    <w:rsid w:val="007C33E3"/>
    <w:rsid w:val="007C342B"/>
    <w:rsid w:val="007C37EF"/>
    <w:rsid w:val="007C5CF4"/>
    <w:rsid w:val="007C6D71"/>
    <w:rsid w:val="007C6DA6"/>
    <w:rsid w:val="007C7F93"/>
    <w:rsid w:val="007D0793"/>
    <w:rsid w:val="007D0803"/>
    <w:rsid w:val="007D2AF2"/>
    <w:rsid w:val="007D3706"/>
    <w:rsid w:val="007D3B53"/>
    <w:rsid w:val="007D3D7E"/>
    <w:rsid w:val="007D504A"/>
    <w:rsid w:val="007D60A7"/>
    <w:rsid w:val="007E0918"/>
    <w:rsid w:val="007E0BD9"/>
    <w:rsid w:val="007E52A2"/>
    <w:rsid w:val="007E5CC8"/>
    <w:rsid w:val="007E6CE1"/>
    <w:rsid w:val="007E6D28"/>
    <w:rsid w:val="007E7A96"/>
    <w:rsid w:val="007F0299"/>
    <w:rsid w:val="007F03A6"/>
    <w:rsid w:val="007F0416"/>
    <w:rsid w:val="007F074C"/>
    <w:rsid w:val="007F10DB"/>
    <w:rsid w:val="007F23BD"/>
    <w:rsid w:val="007F4021"/>
    <w:rsid w:val="007F4C61"/>
    <w:rsid w:val="007F4DE7"/>
    <w:rsid w:val="007F5888"/>
    <w:rsid w:val="007F589A"/>
    <w:rsid w:val="007F634B"/>
    <w:rsid w:val="007F645F"/>
    <w:rsid w:val="007F6691"/>
    <w:rsid w:val="007F6D57"/>
    <w:rsid w:val="007F7759"/>
    <w:rsid w:val="007F7800"/>
    <w:rsid w:val="00800BC2"/>
    <w:rsid w:val="008012F9"/>
    <w:rsid w:val="00801508"/>
    <w:rsid w:val="008015D6"/>
    <w:rsid w:val="008018AA"/>
    <w:rsid w:val="008019F5"/>
    <w:rsid w:val="00801C47"/>
    <w:rsid w:val="008032DC"/>
    <w:rsid w:val="008041F9"/>
    <w:rsid w:val="00805F2A"/>
    <w:rsid w:val="00807531"/>
    <w:rsid w:val="0081089D"/>
    <w:rsid w:val="008116E7"/>
    <w:rsid w:val="0081214E"/>
    <w:rsid w:val="00812EEA"/>
    <w:rsid w:val="008132B0"/>
    <w:rsid w:val="00813EE1"/>
    <w:rsid w:val="00813F7C"/>
    <w:rsid w:val="0081427A"/>
    <w:rsid w:val="00815C34"/>
    <w:rsid w:val="008168F9"/>
    <w:rsid w:val="00817439"/>
    <w:rsid w:val="0082122A"/>
    <w:rsid w:val="00821B1B"/>
    <w:rsid w:val="00822754"/>
    <w:rsid w:val="008230CD"/>
    <w:rsid w:val="00824B75"/>
    <w:rsid w:val="00824BC9"/>
    <w:rsid w:val="0082559A"/>
    <w:rsid w:val="00826950"/>
    <w:rsid w:val="00826C5F"/>
    <w:rsid w:val="00827482"/>
    <w:rsid w:val="00830500"/>
    <w:rsid w:val="008308A5"/>
    <w:rsid w:val="008314B4"/>
    <w:rsid w:val="00831F5C"/>
    <w:rsid w:val="00833758"/>
    <w:rsid w:val="00833CE2"/>
    <w:rsid w:val="00833EB7"/>
    <w:rsid w:val="0083433C"/>
    <w:rsid w:val="00834419"/>
    <w:rsid w:val="00834D12"/>
    <w:rsid w:val="00835A3F"/>
    <w:rsid w:val="0083606E"/>
    <w:rsid w:val="0083653E"/>
    <w:rsid w:val="00836D40"/>
    <w:rsid w:val="00836EF7"/>
    <w:rsid w:val="00840BDB"/>
    <w:rsid w:val="00841F89"/>
    <w:rsid w:val="00842D15"/>
    <w:rsid w:val="00844228"/>
    <w:rsid w:val="00844423"/>
    <w:rsid w:val="00844E84"/>
    <w:rsid w:val="00846AC9"/>
    <w:rsid w:val="00846AFA"/>
    <w:rsid w:val="00852DD5"/>
    <w:rsid w:val="00853414"/>
    <w:rsid w:val="008537B9"/>
    <w:rsid w:val="0085412D"/>
    <w:rsid w:val="00854310"/>
    <w:rsid w:val="0085491E"/>
    <w:rsid w:val="00854C71"/>
    <w:rsid w:val="00855FB1"/>
    <w:rsid w:val="00856A02"/>
    <w:rsid w:val="00856F3B"/>
    <w:rsid w:val="00857411"/>
    <w:rsid w:val="00860F3F"/>
    <w:rsid w:val="00862032"/>
    <w:rsid w:val="008621C8"/>
    <w:rsid w:val="0086263E"/>
    <w:rsid w:val="008636A4"/>
    <w:rsid w:val="00863807"/>
    <w:rsid w:val="00863959"/>
    <w:rsid w:val="0086410C"/>
    <w:rsid w:val="00864294"/>
    <w:rsid w:val="0086437B"/>
    <w:rsid w:val="00866D1E"/>
    <w:rsid w:val="0087115D"/>
    <w:rsid w:val="00871919"/>
    <w:rsid w:val="00871B4A"/>
    <w:rsid w:val="0087578E"/>
    <w:rsid w:val="00877FFA"/>
    <w:rsid w:val="00880C35"/>
    <w:rsid w:val="00881489"/>
    <w:rsid w:val="00882751"/>
    <w:rsid w:val="00883911"/>
    <w:rsid w:val="00883C14"/>
    <w:rsid w:val="008845A8"/>
    <w:rsid w:val="00885490"/>
    <w:rsid w:val="00886703"/>
    <w:rsid w:val="00886AAF"/>
    <w:rsid w:val="0088701F"/>
    <w:rsid w:val="00887FFA"/>
    <w:rsid w:val="00890509"/>
    <w:rsid w:val="00890CFF"/>
    <w:rsid w:val="00891723"/>
    <w:rsid w:val="0089316E"/>
    <w:rsid w:val="008932B8"/>
    <w:rsid w:val="008942F5"/>
    <w:rsid w:val="00894E68"/>
    <w:rsid w:val="008950C3"/>
    <w:rsid w:val="00896321"/>
    <w:rsid w:val="0089649D"/>
    <w:rsid w:val="00896D45"/>
    <w:rsid w:val="008A3EDD"/>
    <w:rsid w:val="008A3F0D"/>
    <w:rsid w:val="008A4034"/>
    <w:rsid w:val="008A4660"/>
    <w:rsid w:val="008A5316"/>
    <w:rsid w:val="008A7406"/>
    <w:rsid w:val="008A742E"/>
    <w:rsid w:val="008B002F"/>
    <w:rsid w:val="008B0DFD"/>
    <w:rsid w:val="008B1B70"/>
    <w:rsid w:val="008B1C20"/>
    <w:rsid w:val="008B3828"/>
    <w:rsid w:val="008B386C"/>
    <w:rsid w:val="008B58A1"/>
    <w:rsid w:val="008B6817"/>
    <w:rsid w:val="008B6A83"/>
    <w:rsid w:val="008B73DF"/>
    <w:rsid w:val="008C1696"/>
    <w:rsid w:val="008C1743"/>
    <w:rsid w:val="008C1C00"/>
    <w:rsid w:val="008C1DF6"/>
    <w:rsid w:val="008C2514"/>
    <w:rsid w:val="008C348E"/>
    <w:rsid w:val="008C3533"/>
    <w:rsid w:val="008C3DBC"/>
    <w:rsid w:val="008C44AF"/>
    <w:rsid w:val="008C532B"/>
    <w:rsid w:val="008C59ED"/>
    <w:rsid w:val="008C5E0D"/>
    <w:rsid w:val="008C6D4D"/>
    <w:rsid w:val="008D0365"/>
    <w:rsid w:val="008D0E5F"/>
    <w:rsid w:val="008D1348"/>
    <w:rsid w:val="008D1DDA"/>
    <w:rsid w:val="008D438A"/>
    <w:rsid w:val="008D4913"/>
    <w:rsid w:val="008D4C8F"/>
    <w:rsid w:val="008D4CFA"/>
    <w:rsid w:val="008D5832"/>
    <w:rsid w:val="008D5EA8"/>
    <w:rsid w:val="008D6991"/>
    <w:rsid w:val="008D7074"/>
    <w:rsid w:val="008D7203"/>
    <w:rsid w:val="008D73C2"/>
    <w:rsid w:val="008D7620"/>
    <w:rsid w:val="008E1512"/>
    <w:rsid w:val="008E27EC"/>
    <w:rsid w:val="008E4C73"/>
    <w:rsid w:val="008E55A4"/>
    <w:rsid w:val="008E6B06"/>
    <w:rsid w:val="008E7B74"/>
    <w:rsid w:val="008F0406"/>
    <w:rsid w:val="008F1C15"/>
    <w:rsid w:val="008F1F18"/>
    <w:rsid w:val="008F22A5"/>
    <w:rsid w:val="008F22B3"/>
    <w:rsid w:val="008F2EF7"/>
    <w:rsid w:val="008F3B7D"/>
    <w:rsid w:val="008F3BDD"/>
    <w:rsid w:val="008F3F69"/>
    <w:rsid w:val="008F474A"/>
    <w:rsid w:val="008F4C0E"/>
    <w:rsid w:val="008F4F81"/>
    <w:rsid w:val="008F5A06"/>
    <w:rsid w:val="008F7745"/>
    <w:rsid w:val="0090084D"/>
    <w:rsid w:val="00900C5B"/>
    <w:rsid w:val="00901F2C"/>
    <w:rsid w:val="00903058"/>
    <w:rsid w:val="0090331D"/>
    <w:rsid w:val="009039C8"/>
    <w:rsid w:val="00904412"/>
    <w:rsid w:val="009058B6"/>
    <w:rsid w:val="009067C3"/>
    <w:rsid w:val="00906BA8"/>
    <w:rsid w:val="00907AD6"/>
    <w:rsid w:val="00907AFF"/>
    <w:rsid w:val="00907BB9"/>
    <w:rsid w:val="00907CC4"/>
    <w:rsid w:val="0091157E"/>
    <w:rsid w:val="009115F1"/>
    <w:rsid w:val="009122B7"/>
    <w:rsid w:val="00912C58"/>
    <w:rsid w:val="00914A78"/>
    <w:rsid w:val="00915C75"/>
    <w:rsid w:val="00915CDD"/>
    <w:rsid w:val="00916557"/>
    <w:rsid w:val="00916872"/>
    <w:rsid w:val="009169BA"/>
    <w:rsid w:val="00916ABB"/>
    <w:rsid w:val="00916EB0"/>
    <w:rsid w:val="009207C4"/>
    <w:rsid w:val="009210F6"/>
    <w:rsid w:val="00922BCF"/>
    <w:rsid w:val="00924CC1"/>
    <w:rsid w:val="00925941"/>
    <w:rsid w:val="00925AAC"/>
    <w:rsid w:val="00926CE3"/>
    <w:rsid w:val="009308B8"/>
    <w:rsid w:val="0093336F"/>
    <w:rsid w:val="00933B75"/>
    <w:rsid w:val="00934702"/>
    <w:rsid w:val="00935D28"/>
    <w:rsid w:val="00935DC0"/>
    <w:rsid w:val="009364F8"/>
    <w:rsid w:val="00936D7A"/>
    <w:rsid w:val="00940EF6"/>
    <w:rsid w:val="009444D6"/>
    <w:rsid w:val="00944651"/>
    <w:rsid w:val="00944A5C"/>
    <w:rsid w:val="00945484"/>
    <w:rsid w:val="009455A1"/>
    <w:rsid w:val="00947958"/>
    <w:rsid w:val="00947E28"/>
    <w:rsid w:val="00950326"/>
    <w:rsid w:val="009536F3"/>
    <w:rsid w:val="00954231"/>
    <w:rsid w:val="0095583B"/>
    <w:rsid w:val="00955A34"/>
    <w:rsid w:val="00955EBB"/>
    <w:rsid w:val="00956254"/>
    <w:rsid w:val="00960EDA"/>
    <w:rsid w:val="00962639"/>
    <w:rsid w:val="00962693"/>
    <w:rsid w:val="00962E4D"/>
    <w:rsid w:val="00962FCE"/>
    <w:rsid w:val="00963893"/>
    <w:rsid w:val="00963936"/>
    <w:rsid w:val="00963C96"/>
    <w:rsid w:val="00964C6C"/>
    <w:rsid w:val="00966365"/>
    <w:rsid w:val="00971136"/>
    <w:rsid w:val="00971260"/>
    <w:rsid w:val="00971BDB"/>
    <w:rsid w:val="00972626"/>
    <w:rsid w:val="0097533F"/>
    <w:rsid w:val="00975C43"/>
    <w:rsid w:val="00976DFB"/>
    <w:rsid w:val="00977777"/>
    <w:rsid w:val="009803A1"/>
    <w:rsid w:val="00980B67"/>
    <w:rsid w:val="00981233"/>
    <w:rsid w:val="00981D40"/>
    <w:rsid w:val="00982626"/>
    <w:rsid w:val="009837EB"/>
    <w:rsid w:val="00984E8B"/>
    <w:rsid w:val="00985911"/>
    <w:rsid w:val="00986865"/>
    <w:rsid w:val="009878B1"/>
    <w:rsid w:val="00990958"/>
    <w:rsid w:val="00991EAD"/>
    <w:rsid w:val="00991F9A"/>
    <w:rsid w:val="009921E0"/>
    <w:rsid w:val="00992281"/>
    <w:rsid w:val="00993823"/>
    <w:rsid w:val="0099427F"/>
    <w:rsid w:val="00995D2C"/>
    <w:rsid w:val="00996AF0"/>
    <w:rsid w:val="00996DA6"/>
    <w:rsid w:val="009A0CF6"/>
    <w:rsid w:val="009A16DB"/>
    <w:rsid w:val="009A1F26"/>
    <w:rsid w:val="009A4078"/>
    <w:rsid w:val="009A408F"/>
    <w:rsid w:val="009A5780"/>
    <w:rsid w:val="009A5782"/>
    <w:rsid w:val="009A61B0"/>
    <w:rsid w:val="009A6659"/>
    <w:rsid w:val="009A72C6"/>
    <w:rsid w:val="009A7C9D"/>
    <w:rsid w:val="009A7FF2"/>
    <w:rsid w:val="009B0101"/>
    <w:rsid w:val="009B034E"/>
    <w:rsid w:val="009B2264"/>
    <w:rsid w:val="009B3144"/>
    <w:rsid w:val="009B3385"/>
    <w:rsid w:val="009B4688"/>
    <w:rsid w:val="009B55C1"/>
    <w:rsid w:val="009B5EC4"/>
    <w:rsid w:val="009B5F2D"/>
    <w:rsid w:val="009C0449"/>
    <w:rsid w:val="009C0ADD"/>
    <w:rsid w:val="009C0BF0"/>
    <w:rsid w:val="009C124C"/>
    <w:rsid w:val="009C1810"/>
    <w:rsid w:val="009C1917"/>
    <w:rsid w:val="009C1E9A"/>
    <w:rsid w:val="009C2C51"/>
    <w:rsid w:val="009C2E11"/>
    <w:rsid w:val="009C36EB"/>
    <w:rsid w:val="009C3F89"/>
    <w:rsid w:val="009C410B"/>
    <w:rsid w:val="009C458A"/>
    <w:rsid w:val="009C5414"/>
    <w:rsid w:val="009C577C"/>
    <w:rsid w:val="009C58E5"/>
    <w:rsid w:val="009C5B34"/>
    <w:rsid w:val="009C7DF4"/>
    <w:rsid w:val="009D10C8"/>
    <w:rsid w:val="009D16C9"/>
    <w:rsid w:val="009D2C4D"/>
    <w:rsid w:val="009D31BB"/>
    <w:rsid w:val="009D38DB"/>
    <w:rsid w:val="009D3ACD"/>
    <w:rsid w:val="009D3EF1"/>
    <w:rsid w:val="009D62E4"/>
    <w:rsid w:val="009D73B9"/>
    <w:rsid w:val="009D74E1"/>
    <w:rsid w:val="009E0A11"/>
    <w:rsid w:val="009E3934"/>
    <w:rsid w:val="009E455E"/>
    <w:rsid w:val="009E4BF2"/>
    <w:rsid w:val="009E4C2C"/>
    <w:rsid w:val="009E5F47"/>
    <w:rsid w:val="009E6F70"/>
    <w:rsid w:val="009E7910"/>
    <w:rsid w:val="009F09DE"/>
    <w:rsid w:val="009F0BAE"/>
    <w:rsid w:val="009F259E"/>
    <w:rsid w:val="009F2AB5"/>
    <w:rsid w:val="009F395D"/>
    <w:rsid w:val="009F5829"/>
    <w:rsid w:val="009F5E4F"/>
    <w:rsid w:val="009F5E8E"/>
    <w:rsid w:val="009F70D8"/>
    <w:rsid w:val="009F71CF"/>
    <w:rsid w:val="009F7BC3"/>
    <w:rsid w:val="009F7E9C"/>
    <w:rsid w:val="00A0047E"/>
    <w:rsid w:val="00A03319"/>
    <w:rsid w:val="00A03C50"/>
    <w:rsid w:val="00A04B92"/>
    <w:rsid w:val="00A0551F"/>
    <w:rsid w:val="00A066D6"/>
    <w:rsid w:val="00A0674B"/>
    <w:rsid w:val="00A11450"/>
    <w:rsid w:val="00A119E2"/>
    <w:rsid w:val="00A12107"/>
    <w:rsid w:val="00A13489"/>
    <w:rsid w:val="00A145C1"/>
    <w:rsid w:val="00A17F8B"/>
    <w:rsid w:val="00A2039C"/>
    <w:rsid w:val="00A20E90"/>
    <w:rsid w:val="00A219C9"/>
    <w:rsid w:val="00A23815"/>
    <w:rsid w:val="00A2432D"/>
    <w:rsid w:val="00A2469E"/>
    <w:rsid w:val="00A24BBB"/>
    <w:rsid w:val="00A2500F"/>
    <w:rsid w:val="00A2710C"/>
    <w:rsid w:val="00A272E0"/>
    <w:rsid w:val="00A27AA9"/>
    <w:rsid w:val="00A27CC3"/>
    <w:rsid w:val="00A30FC2"/>
    <w:rsid w:val="00A31D02"/>
    <w:rsid w:val="00A33168"/>
    <w:rsid w:val="00A331D6"/>
    <w:rsid w:val="00A33AB4"/>
    <w:rsid w:val="00A34562"/>
    <w:rsid w:val="00A35BD1"/>
    <w:rsid w:val="00A37C10"/>
    <w:rsid w:val="00A37C87"/>
    <w:rsid w:val="00A400F1"/>
    <w:rsid w:val="00A42038"/>
    <w:rsid w:val="00A420DF"/>
    <w:rsid w:val="00A43FC5"/>
    <w:rsid w:val="00A44AD3"/>
    <w:rsid w:val="00A44B47"/>
    <w:rsid w:val="00A44D03"/>
    <w:rsid w:val="00A45AB1"/>
    <w:rsid w:val="00A46677"/>
    <w:rsid w:val="00A4711E"/>
    <w:rsid w:val="00A472E4"/>
    <w:rsid w:val="00A47390"/>
    <w:rsid w:val="00A47BA4"/>
    <w:rsid w:val="00A50093"/>
    <w:rsid w:val="00A50598"/>
    <w:rsid w:val="00A519BB"/>
    <w:rsid w:val="00A537EE"/>
    <w:rsid w:val="00A53BE9"/>
    <w:rsid w:val="00A5503C"/>
    <w:rsid w:val="00A55087"/>
    <w:rsid w:val="00A55D90"/>
    <w:rsid w:val="00A56271"/>
    <w:rsid w:val="00A56845"/>
    <w:rsid w:val="00A601C8"/>
    <w:rsid w:val="00A603B1"/>
    <w:rsid w:val="00A6114C"/>
    <w:rsid w:val="00A63286"/>
    <w:rsid w:val="00A63805"/>
    <w:rsid w:val="00A63825"/>
    <w:rsid w:val="00A6483E"/>
    <w:rsid w:val="00A6485B"/>
    <w:rsid w:val="00A64B38"/>
    <w:rsid w:val="00A64DC7"/>
    <w:rsid w:val="00A653F8"/>
    <w:rsid w:val="00A66708"/>
    <w:rsid w:val="00A67B01"/>
    <w:rsid w:val="00A67D46"/>
    <w:rsid w:val="00A70127"/>
    <w:rsid w:val="00A701D1"/>
    <w:rsid w:val="00A70203"/>
    <w:rsid w:val="00A73954"/>
    <w:rsid w:val="00A73F99"/>
    <w:rsid w:val="00A74EAA"/>
    <w:rsid w:val="00A74F48"/>
    <w:rsid w:val="00A75851"/>
    <w:rsid w:val="00A75A36"/>
    <w:rsid w:val="00A80368"/>
    <w:rsid w:val="00A814E8"/>
    <w:rsid w:val="00A81DEB"/>
    <w:rsid w:val="00A8388D"/>
    <w:rsid w:val="00A84EA8"/>
    <w:rsid w:val="00A85DAB"/>
    <w:rsid w:val="00A862D2"/>
    <w:rsid w:val="00A8723D"/>
    <w:rsid w:val="00A9110F"/>
    <w:rsid w:val="00A912A6"/>
    <w:rsid w:val="00A918CE"/>
    <w:rsid w:val="00A9251D"/>
    <w:rsid w:val="00A927D6"/>
    <w:rsid w:val="00A93BE4"/>
    <w:rsid w:val="00A94B40"/>
    <w:rsid w:val="00A94B7C"/>
    <w:rsid w:val="00A9736E"/>
    <w:rsid w:val="00AA034A"/>
    <w:rsid w:val="00AA13E7"/>
    <w:rsid w:val="00AA2C75"/>
    <w:rsid w:val="00AA3316"/>
    <w:rsid w:val="00AA3B8E"/>
    <w:rsid w:val="00AA462A"/>
    <w:rsid w:val="00AA5A91"/>
    <w:rsid w:val="00AA6747"/>
    <w:rsid w:val="00AB01CF"/>
    <w:rsid w:val="00AB03DA"/>
    <w:rsid w:val="00AB0E1D"/>
    <w:rsid w:val="00AB1F67"/>
    <w:rsid w:val="00AB2FE6"/>
    <w:rsid w:val="00AB3871"/>
    <w:rsid w:val="00AB497A"/>
    <w:rsid w:val="00AB5EC3"/>
    <w:rsid w:val="00AB6B0B"/>
    <w:rsid w:val="00AB7379"/>
    <w:rsid w:val="00AB7550"/>
    <w:rsid w:val="00AB786D"/>
    <w:rsid w:val="00AB7888"/>
    <w:rsid w:val="00AB7B73"/>
    <w:rsid w:val="00AB7E84"/>
    <w:rsid w:val="00AC08B5"/>
    <w:rsid w:val="00AC09E0"/>
    <w:rsid w:val="00AC1A4A"/>
    <w:rsid w:val="00AC25F5"/>
    <w:rsid w:val="00AC2AFC"/>
    <w:rsid w:val="00AC2B13"/>
    <w:rsid w:val="00AC3914"/>
    <w:rsid w:val="00AC3D9F"/>
    <w:rsid w:val="00AC5BB0"/>
    <w:rsid w:val="00AC60B9"/>
    <w:rsid w:val="00AC633C"/>
    <w:rsid w:val="00AC67FE"/>
    <w:rsid w:val="00AC69BC"/>
    <w:rsid w:val="00AC6DF9"/>
    <w:rsid w:val="00AD0D07"/>
    <w:rsid w:val="00AD1CDF"/>
    <w:rsid w:val="00AD21C2"/>
    <w:rsid w:val="00AD3F94"/>
    <w:rsid w:val="00AD4205"/>
    <w:rsid w:val="00AD4356"/>
    <w:rsid w:val="00AD54D4"/>
    <w:rsid w:val="00AD54DB"/>
    <w:rsid w:val="00AD6401"/>
    <w:rsid w:val="00AD701C"/>
    <w:rsid w:val="00AD7C31"/>
    <w:rsid w:val="00AE085F"/>
    <w:rsid w:val="00AE08F0"/>
    <w:rsid w:val="00AE25B6"/>
    <w:rsid w:val="00AE2D82"/>
    <w:rsid w:val="00AE4459"/>
    <w:rsid w:val="00AE689C"/>
    <w:rsid w:val="00AE7DA8"/>
    <w:rsid w:val="00AF0EF8"/>
    <w:rsid w:val="00AF13BC"/>
    <w:rsid w:val="00AF1DFD"/>
    <w:rsid w:val="00AF2C4B"/>
    <w:rsid w:val="00AF4137"/>
    <w:rsid w:val="00AF57AE"/>
    <w:rsid w:val="00AF6C0F"/>
    <w:rsid w:val="00AF7768"/>
    <w:rsid w:val="00AF7BCD"/>
    <w:rsid w:val="00B00493"/>
    <w:rsid w:val="00B0127A"/>
    <w:rsid w:val="00B02131"/>
    <w:rsid w:val="00B026FF"/>
    <w:rsid w:val="00B02BA8"/>
    <w:rsid w:val="00B0436D"/>
    <w:rsid w:val="00B0486A"/>
    <w:rsid w:val="00B0593F"/>
    <w:rsid w:val="00B07058"/>
    <w:rsid w:val="00B079AF"/>
    <w:rsid w:val="00B104E7"/>
    <w:rsid w:val="00B131A5"/>
    <w:rsid w:val="00B14E07"/>
    <w:rsid w:val="00B15AE6"/>
    <w:rsid w:val="00B15FF2"/>
    <w:rsid w:val="00B16107"/>
    <w:rsid w:val="00B16294"/>
    <w:rsid w:val="00B16B1B"/>
    <w:rsid w:val="00B2057F"/>
    <w:rsid w:val="00B212BD"/>
    <w:rsid w:val="00B21B94"/>
    <w:rsid w:val="00B23857"/>
    <w:rsid w:val="00B24498"/>
    <w:rsid w:val="00B3138C"/>
    <w:rsid w:val="00B31D3F"/>
    <w:rsid w:val="00B32F53"/>
    <w:rsid w:val="00B32FE7"/>
    <w:rsid w:val="00B336EA"/>
    <w:rsid w:val="00B3495F"/>
    <w:rsid w:val="00B3773B"/>
    <w:rsid w:val="00B37817"/>
    <w:rsid w:val="00B37B21"/>
    <w:rsid w:val="00B37CD5"/>
    <w:rsid w:val="00B41527"/>
    <w:rsid w:val="00B42544"/>
    <w:rsid w:val="00B432B4"/>
    <w:rsid w:val="00B45A3C"/>
    <w:rsid w:val="00B45AF0"/>
    <w:rsid w:val="00B52D7B"/>
    <w:rsid w:val="00B55B62"/>
    <w:rsid w:val="00B5657D"/>
    <w:rsid w:val="00B56E89"/>
    <w:rsid w:val="00B5709B"/>
    <w:rsid w:val="00B609EB"/>
    <w:rsid w:val="00B62195"/>
    <w:rsid w:val="00B6242E"/>
    <w:rsid w:val="00B62BF7"/>
    <w:rsid w:val="00B62C62"/>
    <w:rsid w:val="00B63B50"/>
    <w:rsid w:val="00B646A9"/>
    <w:rsid w:val="00B64FB9"/>
    <w:rsid w:val="00B654D1"/>
    <w:rsid w:val="00B65502"/>
    <w:rsid w:val="00B656EB"/>
    <w:rsid w:val="00B67E20"/>
    <w:rsid w:val="00B7093C"/>
    <w:rsid w:val="00B709A5"/>
    <w:rsid w:val="00B709B2"/>
    <w:rsid w:val="00B70A42"/>
    <w:rsid w:val="00B711DD"/>
    <w:rsid w:val="00B74492"/>
    <w:rsid w:val="00B748A6"/>
    <w:rsid w:val="00B752C5"/>
    <w:rsid w:val="00B76A27"/>
    <w:rsid w:val="00B773D6"/>
    <w:rsid w:val="00B77B58"/>
    <w:rsid w:val="00B77EC0"/>
    <w:rsid w:val="00B80294"/>
    <w:rsid w:val="00B80381"/>
    <w:rsid w:val="00B80738"/>
    <w:rsid w:val="00B81126"/>
    <w:rsid w:val="00B81415"/>
    <w:rsid w:val="00B82181"/>
    <w:rsid w:val="00B8305E"/>
    <w:rsid w:val="00B8384D"/>
    <w:rsid w:val="00B855F0"/>
    <w:rsid w:val="00B85945"/>
    <w:rsid w:val="00B866AC"/>
    <w:rsid w:val="00B86754"/>
    <w:rsid w:val="00B87012"/>
    <w:rsid w:val="00B8788E"/>
    <w:rsid w:val="00B87A6A"/>
    <w:rsid w:val="00B906FC"/>
    <w:rsid w:val="00B90E46"/>
    <w:rsid w:val="00B91879"/>
    <w:rsid w:val="00B91E88"/>
    <w:rsid w:val="00B92182"/>
    <w:rsid w:val="00B929C4"/>
    <w:rsid w:val="00B935B0"/>
    <w:rsid w:val="00B947F7"/>
    <w:rsid w:val="00B94AE4"/>
    <w:rsid w:val="00B9648F"/>
    <w:rsid w:val="00B972EA"/>
    <w:rsid w:val="00B9748B"/>
    <w:rsid w:val="00B97574"/>
    <w:rsid w:val="00BA00FE"/>
    <w:rsid w:val="00BA04CB"/>
    <w:rsid w:val="00BA0833"/>
    <w:rsid w:val="00BA0D4E"/>
    <w:rsid w:val="00BA0F33"/>
    <w:rsid w:val="00BA1273"/>
    <w:rsid w:val="00BA23B7"/>
    <w:rsid w:val="00BA2FF0"/>
    <w:rsid w:val="00BA3A8D"/>
    <w:rsid w:val="00BA3DA8"/>
    <w:rsid w:val="00BA429D"/>
    <w:rsid w:val="00BA4F27"/>
    <w:rsid w:val="00BA4F5D"/>
    <w:rsid w:val="00BA5CD7"/>
    <w:rsid w:val="00BA66F5"/>
    <w:rsid w:val="00BA6896"/>
    <w:rsid w:val="00BA6D43"/>
    <w:rsid w:val="00BA71E8"/>
    <w:rsid w:val="00BA7409"/>
    <w:rsid w:val="00BA784A"/>
    <w:rsid w:val="00BA7DC5"/>
    <w:rsid w:val="00BB0A7F"/>
    <w:rsid w:val="00BB0CCA"/>
    <w:rsid w:val="00BB0E32"/>
    <w:rsid w:val="00BB0E38"/>
    <w:rsid w:val="00BB12B9"/>
    <w:rsid w:val="00BB1490"/>
    <w:rsid w:val="00BB2C47"/>
    <w:rsid w:val="00BB3BF6"/>
    <w:rsid w:val="00BB3C9D"/>
    <w:rsid w:val="00BB44CC"/>
    <w:rsid w:val="00BB5E54"/>
    <w:rsid w:val="00BB77F8"/>
    <w:rsid w:val="00BC0315"/>
    <w:rsid w:val="00BC1726"/>
    <w:rsid w:val="00BC1A62"/>
    <w:rsid w:val="00BC2631"/>
    <w:rsid w:val="00BC3EC4"/>
    <w:rsid w:val="00BC4105"/>
    <w:rsid w:val="00BC4993"/>
    <w:rsid w:val="00BC618F"/>
    <w:rsid w:val="00BC77FA"/>
    <w:rsid w:val="00BC78F0"/>
    <w:rsid w:val="00BD1D9B"/>
    <w:rsid w:val="00BD31FD"/>
    <w:rsid w:val="00BD58BE"/>
    <w:rsid w:val="00BD6DCF"/>
    <w:rsid w:val="00BD70B8"/>
    <w:rsid w:val="00BD72B2"/>
    <w:rsid w:val="00BE2DA1"/>
    <w:rsid w:val="00BE3B27"/>
    <w:rsid w:val="00BE67ED"/>
    <w:rsid w:val="00BE75D8"/>
    <w:rsid w:val="00BF1000"/>
    <w:rsid w:val="00BF2653"/>
    <w:rsid w:val="00BF294C"/>
    <w:rsid w:val="00BF6A0F"/>
    <w:rsid w:val="00C00554"/>
    <w:rsid w:val="00C005C4"/>
    <w:rsid w:val="00C013C9"/>
    <w:rsid w:val="00C0315C"/>
    <w:rsid w:val="00C044FE"/>
    <w:rsid w:val="00C05678"/>
    <w:rsid w:val="00C05724"/>
    <w:rsid w:val="00C062DB"/>
    <w:rsid w:val="00C07C66"/>
    <w:rsid w:val="00C10711"/>
    <w:rsid w:val="00C115D7"/>
    <w:rsid w:val="00C11A49"/>
    <w:rsid w:val="00C1351D"/>
    <w:rsid w:val="00C14382"/>
    <w:rsid w:val="00C143EC"/>
    <w:rsid w:val="00C15569"/>
    <w:rsid w:val="00C16F06"/>
    <w:rsid w:val="00C170B9"/>
    <w:rsid w:val="00C17D12"/>
    <w:rsid w:val="00C206C0"/>
    <w:rsid w:val="00C21483"/>
    <w:rsid w:val="00C2197A"/>
    <w:rsid w:val="00C22489"/>
    <w:rsid w:val="00C22706"/>
    <w:rsid w:val="00C22863"/>
    <w:rsid w:val="00C229B8"/>
    <w:rsid w:val="00C25AF3"/>
    <w:rsid w:val="00C27748"/>
    <w:rsid w:val="00C27DF0"/>
    <w:rsid w:val="00C30AD6"/>
    <w:rsid w:val="00C32749"/>
    <w:rsid w:val="00C32BDF"/>
    <w:rsid w:val="00C32DBB"/>
    <w:rsid w:val="00C36260"/>
    <w:rsid w:val="00C365E5"/>
    <w:rsid w:val="00C365EC"/>
    <w:rsid w:val="00C36682"/>
    <w:rsid w:val="00C36B88"/>
    <w:rsid w:val="00C37278"/>
    <w:rsid w:val="00C37E79"/>
    <w:rsid w:val="00C40040"/>
    <w:rsid w:val="00C4011F"/>
    <w:rsid w:val="00C403B8"/>
    <w:rsid w:val="00C4086B"/>
    <w:rsid w:val="00C4148D"/>
    <w:rsid w:val="00C41B2E"/>
    <w:rsid w:val="00C43011"/>
    <w:rsid w:val="00C4410E"/>
    <w:rsid w:val="00C45D0E"/>
    <w:rsid w:val="00C46521"/>
    <w:rsid w:val="00C46B58"/>
    <w:rsid w:val="00C46B7A"/>
    <w:rsid w:val="00C47E4A"/>
    <w:rsid w:val="00C50981"/>
    <w:rsid w:val="00C51DB2"/>
    <w:rsid w:val="00C52BCB"/>
    <w:rsid w:val="00C5550C"/>
    <w:rsid w:val="00C55EC6"/>
    <w:rsid w:val="00C561C0"/>
    <w:rsid w:val="00C60649"/>
    <w:rsid w:val="00C6168A"/>
    <w:rsid w:val="00C61CF5"/>
    <w:rsid w:val="00C62262"/>
    <w:rsid w:val="00C643C9"/>
    <w:rsid w:val="00C65114"/>
    <w:rsid w:val="00C65EE7"/>
    <w:rsid w:val="00C70561"/>
    <w:rsid w:val="00C70728"/>
    <w:rsid w:val="00C713AA"/>
    <w:rsid w:val="00C7182C"/>
    <w:rsid w:val="00C71E97"/>
    <w:rsid w:val="00C7335B"/>
    <w:rsid w:val="00C74258"/>
    <w:rsid w:val="00C74DC0"/>
    <w:rsid w:val="00C74E54"/>
    <w:rsid w:val="00C7508F"/>
    <w:rsid w:val="00C7664E"/>
    <w:rsid w:val="00C7696C"/>
    <w:rsid w:val="00C76AE1"/>
    <w:rsid w:val="00C77369"/>
    <w:rsid w:val="00C77FB5"/>
    <w:rsid w:val="00C802E9"/>
    <w:rsid w:val="00C8100C"/>
    <w:rsid w:val="00C81270"/>
    <w:rsid w:val="00C83C0A"/>
    <w:rsid w:val="00C848FF"/>
    <w:rsid w:val="00C84A98"/>
    <w:rsid w:val="00C86CF6"/>
    <w:rsid w:val="00C90A32"/>
    <w:rsid w:val="00C90F31"/>
    <w:rsid w:val="00C92C4E"/>
    <w:rsid w:val="00C95828"/>
    <w:rsid w:val="00C963B8"/>
    <w:rsid w:val="00C96419"/>
    <w:rsid w:val="00C972F7"/>
    <w:rsid w:val="00CA0BA0"/>
    <w:rsid w:val="00CA1B4C"/>
    <w:rsid w:val="00CA1E48"/>
    <w:rsid w:val="00CA29CE"/>
    <w:rsid w:val="00CA33F7"/>
    <w:rsid w:val="00CA4B34"/>
    <w:rsid w:val="00CA4B7F"/>
    <w:rsid w:val="00CA4CC6"/>
    <w:rsid w:val="00CA66BB"/>
    <w:rsid w:val="00CA6980"/>
    <w:rsid w:val="00CA784C"/>
    <w:rsid w:val="00CA7FAE"/>
    <w:rsid w:val="00CB099A"/>
    <w:rsid w:val="00CB0AB9"/>
    <w:rsid w:val="00CB10EC"/>
    <w:rsid w:val="00CB1625"/>
    <w:rsid w:val="00CB179D"/>
    <w:rsid w:val="00CB2A93"/>
    <w:rsid w:val="00CB2AC1"/>
    <w:rsid w:val="00CB2BC1"/>
    <w:rsid w:val="00CB4353"/>
    <w:rsid w:val="00CB6122"/>
    <w:rsid w:val="00CB6847"/>
    <w:rsid w:val="00CB6F76"/>
    <w:rsid w:val="00CB70C3"/>
    <w:rsid w:val="00CB787C"/>
    <w:rsid w:val="00CB7E11"/>
    <w:rsid w:val="00CB7F78"/>
    <w:rsid w:val="00CC017E"/>
    <w:rsid w:val="00CC023B"/>
    <w:rsid w:val="00CC02E6"/>
    <w:rsid w:val="00CC0924"/>
    <w:rsid w:val="00CC135F"/>
    <w:rsid w:val="00CC1A6A"/>
    <w:rsid w:val="00CC1D03"/>
    <w:rsid w:val="00CC27F7"/>
    <w:rsid w:val="00CC28AE"/>
    <w:rsid w:val="00CC2A4C"/>
    <w:rsid w:val="00CC58EE"/>
    <w:rsid w:val="00CC6852"/>
    <w:rsid w:val="00CC6B7B"/>
    <w:rsid w:val="00CD0193"/>
    <w:rsid w:val="00CD0988"/>
    <w:rsid w:val="00CD1228"/>
    <w:rsid w:val="00CD202C"/>
    <w:rsid w:val="00CD3A01"/>
    <w:rsid w:val="00CD52C9"/>
    <w:rsid w:val="00CD742A"/>
    <w:rsid w:val="00CE1602"/>
    <w:rsid w:val="00CE22EC"/>
    <w:rsid w:val="00CE24DB"/>
    <w:rsid w:val="00CE2508"/>
    <w:rsid w:val="00CE3C8A"/>
    <w:rsid w:val="00CE530F"/>
    <w:rsid w:val="00CE54C3"/>
    <w:rsid w:val="00CE6D8E"/>
    <w:rsid w:val="00CE719D"/>
    <w:rsid w:val="00CE732D"/>
    <w:rsid w:val="00CF18D4"/>
    <w:rsid w:val="00CF1BB1"/>
    <w:rsid w:val="00CF2920"/>
    <w:rsid w:val="00CF47A8"/>
    <w:rsid w:val="00CF497A"/>
    <w:rsid w:val="00CF52C3"/>
    <w:rsid w:val="00CF52E0"/>
    <w:rsid w:val="00CF56EE"/>
    <w:rsid w:val="00CF7960"/>
    <w:rsid w:val="00CF7B1F"/>
    <w:rsid w:val="00CF7DB7"/>
    <w:rsid w:val="00D0163B"/>
    <w:rsid w:val="00D01F73"/>
    <w:rsid w:val="00D02E28"/>
    <w:rsid w:val="00D0470F"/>
    <w:rsid w:val="00D04E2D"/>
    <w:rsid w:val="00D05316"/>
    <w:rsid w:val="00D058D9"/>
    <w:rsid w:val="00D06D4C"/>
    <w:rsid w:val="00D102F1"/>
    <w:rsid w:val="00D103AF"/>
    <w:rsid w:val="00D106A9"/>
    <w:rsid w:val="00D10D35"/>
    <w:rsid w:val="00D10D48"/>
    <w:rsid w:val="00D10E4A"/>
    <w:rsid w:val="00D117D6"/>
    <w:rsid w:val="00D1281F"/>
    <w:rsid w:val="00D12C6B"/>
    <w:rsid w:val="00D1307E"/>
    <w:rsid w:val="00D1310B"/>
    <w:rsid w:val="00D132DB"/>
    <w:rsid w:val="00D1334C"/>
    <w:rsid w:val="00D13946"/>
    <w:rsid w:val="00D13A8E"/>
    <w:rsid w:val="00D15534"/>
    <w:rsid w:val="00D16BF6"/>
    <w:rsid w:val="00D16EDC"/>
    <w:rsid w:val="00D20182"/>
    <w:rsid w:val="00D21589"/>
    <w:rsid w:val="00D22321"/>
    <w:rsid w:val="00D24BBA"/>
    <w:rsid w:val="00D253FA"/>
    <w:rsid w:val="00D259A4"/>
    <w:rsid w:val="00D25DE3"/>
    <w:rsid w:val="00D26FE9"/>
    <w:rsid w:val="00D277E4"/>
    <w:rsid w:val="00D31456"/>
    <w:rsid w:val="00D32F56"/>
    <w:rsid w:val="00D33426"/>
    <w:rsid w:val="00D33450"/>
    <w:rsid w:val="00D33F3B"/>
    <w:rsid w:val="00D3458B"/>
    <w:rsid w:val="00D34BB4"/>
    <w:rsid w:val="00D34F73"/>
    <w:rsid w:val="00D355ED"/>
    <w:rsid w:val="00D403AA"/>
    <w:rsid w:val="00D40A2C"/>
    <w:rsid w:val="00D40D9B"/>
    <w:rsid w:val="00D420EB"/>
    <w:rsid w:val="00D42935"/>
    <w:rsid w:val="00D44031"/>
    <w:rsid w:val="00D455A4"/>
    <w:rsid w:val="00D458FD"/>
    <w:rsid w:val="00D46623"/>
    <w:rsid w:val="00D46AAE"/>
    <w:rsid w:val="00D46CC6"/>
    <w:rsid w:val="00D46FDC"/>
    <w:rsid w:val="00D47224"/>
    <w:rsid w:val="00D476FB"/>
    <w:rsid w:val="00D47BA7"/>
    <w:rsid w:val="00D50A33"/>
    <w:rsid w:val="00D50EA8"/>
    <w:rsid w:val="00D52B7A"/>
    <w:rsid w:val="00D53024"/>
    <w:rsid w:val="00D53F68"/>
    <w:rsid w:val="00D540C1"/>
    <w:rsid w:val="00D5438A"/>
    <w:rsid w:val="00D54EA0"/>
    <w:rsid w:val="00D55C8C"/>
    <w:rsid w:val="00D602F5"/>
    <w:rsid w:val="00D6155E"/>
    <w:rsid w:val="00D61AD8"/>
    <w:rsid w:val="00D6262D"/>
    <w:rsid w:val="00D63421"/>
    <w:rsid w:val="00D63711"/>
    <w:rsid w:val="00D63D3A"/>
    <w:rsid w:val="00D6443C"/>
    <w:rsid w:val="00D64A65"/>
    <w:rsid w:val="00D7051E"/>
    <w:rsid w:val="00D7080A"/>
    <w:rsid w:val="00D70B44"/>
    <w:rsid w:val="00D72032"/>
    <w:rsid w:val="00D72E5C"/>
    <w:rsid w:val="00D73F24"/>
    <w:rsid w:val="00D746BD"/>
    <w:rsid w:val="00D75089"/>
    <w:rsid w:val="00D75AE4"/>
    <w:rsid w:val="00D7785A"/>
    <w:rsid w:val="00D7798E"/>
    <w:rsid w:val="00D807FA"/>
    <w:rsid w:val="00D81A9F"/>
    <w:rsid w:val="00D81F09"/>
    <w:rsid w:val="00D829C5"/>
    <w:rsid w:val="00D82E06"/>
    <w:rsid w:val="00D83683"/>
    <w:rsid w:val="00D856AB"/>
    <w:rsid w:val="00D85BFB"/>
    <w:rsid w:val="00D85D57"/>
    <w:rsid w:val="00D86EF8"/>
    <w:rsid w:val="00D86F9F"/>
    <w:rsid w:val="00D930C8"/>
    <w:rsid w:val="00D94C55"/>
    <w:rsid w:val="00D951AB"/>
    <w:rsid w:val="00D952A2"/>
    <w:rsid w:val="00D954A1"/>
    <w:rsid w:val="00D96DAB"/>
    <w:rsid w:val="00DA02EA"/>
    <w:rsid w:val="00DA1C0E"/>
    <w:rsid w:val="00DA1F17"/>
    <w:rsid w:val="00DA32A9"/>
    <w:rsid w:val="00DA4907"/>
    <w:rsid w:val="00DA5130"/>
    <w:rsid w:val="00DA61AE"/>
    <w:rsid w:val="00DA648C"/>
    <w:rsid w:val="00DA6603"/>
    <w:rsid w:val="00DA6DE2"/>
    <w:rsid w:val="00DB0235"/>
    <w:rsid w:val="00DB268E"/>
    <w:rsid w:val="00DB26D6"/>
    <w:rsid w:val="00DB4172"/>
    <w:rsid w:val="00DB4BD2"/>
    <w:rsid w:val="00DB4DCF"/>
    <w:rsid w:val="00DB63B3"/>
    <w:rsid w:val="00DB6601"/>
    <w:rsid w:val="00DB666B"/>
    <w:rsid w:val="00DB7055"/>
    <w:rsid w:val="00DC0508"/>
    <w:rsid w:val="00DC0585"/>
    <w:rsid w:val="00DC0D3F"/>
    <w:rsid w:val="00DC0F27"/>
    <w:rsid w:val="00DC10C0"/>
    <w:rsid w:val="00DC1511"/>
    <w:rsid w:val="00DC2B4F"/>
    <w:rsid w:val="00DC3337"/>
    <w:rsid w:val="00DC3CB6"/>
    <w:rsid w:val="00DC46BD"/>
    <w:rsid w:val="00DC4D2A"/>
    <w:rsid w:val="00DC5189"/>
    <w:rsid w:val="00DC5ABA"/>
    <w:rsid w:val="00DC6DE2"/>
    <w:rsid w:val="00DC7674"/>
    <w:rsid w:val="00DC7F22"/>
    <w:rsid w:val="00DD067A"/>
    <w:rsid w:val="00DD0818"/>
    <w:rsid w:val="00DD3020"/>
    <w:rsid w:val="00DD39C0"/>
    <w:rsid w:val="00DD3C0C"/>
    <w:rsid w:val="00DD3F52"/>
    <w:rsid w:val="00DD5002"/>
    <w:rsid w:val="00DD60BA"/>
    <w:rsid w:val="00DE11D2"/>
    <w:rsid w:val="00DE1939"/>
    <w:rsid w:val="00DE19F6"/>
    <w:rsid w:val="00DE1DE9"/>
    <w:rsid w:val="00DE3240"/>
    <w:rsid w:val="00DE350C"/>
    <w:rsid w:val="00DE3631"/>
    <w:rsid w:val="00DE5082"/>
    <w:rsid w:val="00DE599E"/>
    <w:rsid w:val="00DE5D7C"/>
    <w:rsid w:val="00DE6B0E"/>
    <w:rsid w:val="00DF0DC1"/>
    <w:rsid w:val="00DF18FC"/>
    <w:rsid w:val="00DF2D2B"/>
    <w:rsid w:val="00DF30DE"/>
    <w:rsid w:val="00DF310F"/>
    <w:rsid w:val="00DF32E8"/>
    <w:rsid w:val="00DF3D0E"/>
    <w:rsid w:val="00DF4843"/>
    <w:rsid w:val="00DF62D4"/>
    <w:rsid w:val="00DF71E6"/>
    <w:rsid w:val="00DF7843"/>
    <w:rsid w:val="00E0030E"/>
    <w:rsid w:val="00E005AE"/>
    <w:rsid w:val="00E00B89"/>
    <w:rsid w:val="00E01FF1"/>
    <w:rsid w:val="00E027BE"/>
    <w:rsid w:val="00E03098"/>
    <w:rsid w:val="00E030DD"/>
    <w:rsid w:val="00E0347C"/>
    <w:rsid w:val="00E04278"/>
    <w:rsid w:val="00E061E9"/>
    <w:rsid w:val="00E06258"/>
    <w:rsid w:val="00E10AB3"/>
    <w:rsid w:val="00E11A25"/>
    <w:rsid w:val="00E120E1"/>
    <w:rsid w:val="00E129AF"/>
    <w:rsid w:val="00E13266"/>
    <w:rsid w:val="00E13DB2"/>
    <w:rsid w:val="00E14454"/>
    <w:rsid w:val="00E1464F"/>
    <w:rsid w:val="00E14748"/>
    <w:rsid w:val="00E16F77"/>
    <w:rsid w:val="00E1710B"/>
    <w:rsid w:val="00E173BF"/>
    <w:rsid w:val="00E22295"/>
    <w:rsid w:val="00E2253C"/>
    <w:rsid w:val="00E22CB5"/>
    <w:rsid w:val="00E2368C"/>
    <w:rsid w:val="00E23D44"/>
    <w:rsid w:val="00E23DD4"/>
    <w:rsid w:val="00E24A26"/>
    <w:rsid w:val="00E2512C"/>
    <w:rsid w:val="00E256A3"/>
    <w:rsid w:val="00E25836"/>
    <w:rsid w:val="00E25AFC"/>
    <w:rsid w:val="00E25EDF"/>
    <w:rsid w:val="00E2617D"/>
    <w:rsid w:val="00E3009F"/>
    <w:rsid w:val="00E30643"/>
    <w:rsid w:val="00E32CF5"/>
    <w:rsid w:val="00E33439"/>
    <w:rsid w:val="00E33461"/>
    <w:rsid w:val="00E337C8"/>
    <w:rsid w:val="00E34DB8"/>
    <w:rsid w:val="00E351A2"/>
    <w:rsid w:val="00E35D57"/>
    <w:rsid w:val="00E36CFD"/>
    <w:rsid w:val="00E4108F"/>
    <w:rsid w:val="00E424AD"/>
    <w:rsid w:val="00E44C07"/>
    <w:rsid w:val="00E452B0"/>
    <w:rsid w:val="00E45AC7"/>
    <w:rsid w:val="00E45FAB"/>
    <w:rsid w:val="00E47A78"/>
    <w:rsid w:val="00E50D3C"/>
    <w:rsid w:val="00E510B4"/>
    <w:rsid w:val="00E518DD"/>
    <w:rsid w:val="00E52FE7"/>
    <w:rsid w:val="00E5335D"/>
    <w:rsid w:val="00E541B0"/>
    <w:rsid w:val="00E548B9"/>
    <w:rsid w:val="00E5509D"/>
    <w:rsid w:val="00E55411"/>
    <w:rsid w:val="00E563BA"/>
    <w:rsid w:val="00E57E72"/>
    <w:rsid w:val="00E61CBC"/>
    <w:rsid w:val="00E62711"/>
    <w:rsid w:val="00E62A70"/>
    <w:rsid w:val="00E62EFB"/>
    <w:rsid w:val="00E62F3C"/>
    <w:rsid w:val="00E62F89"/>
    <w:rsid w:val="00E63A0D"/>
    <w:rsid w:val="00E64CFE"/>
    <w:rsid w:val="00E65013"/>
    <w:rsid w:val="00E65BB3"/>
    <w:rsid w:val="00E65FB5"/>
    <w:rsid w:val="00E662FF"/>
    <w:rsid w:val="00E67530"/>
    <w:rsid w:val="00E679D0"/>
    <w:rsid w:val="00E707BA"/>
    <w:rsid w:val="00E7140C"/>
    <w:rsid w:val="00E71899"/>
    <w:rsid w:val="00E71907"/>
    <w:rsid w:val="00E71A1B"/>
    <w:rsid w:val="00E7258E"/>
    <w:rsid w:val="00E727F6"/>
    <w:rsid w:val="00E72D63"/>
    <w:rsid w:val="00E7335F"/>
    <w:rsid w:val="00E73EB9"/>
    <w:rsid w:val="00E75112"/>
    <w:rsid w:val="00E76577"/>
    <w:rsid w:val="00E76D60"/>
    <w:rsid w:val="00E7708D"/>
    <w:rsid w:val="00E7779C"/>
    <w:rsid w:val="00E807AD"/>
    <w:rsid w:val="00E80E37"/>
    <w:rsid w:val="00E80ECC"/>
    <w:rsid w:val="00E8226B"/>
    <w:rsid w:val="00E836F4"/>
    <w:rsid w:val="00E84428"/>
    <w:rsid w:val="00E85177"/>
    <w:rsid w:val="00E85304"/>
    <w:rsid w:val="00E85555"/>
    <w:rsid w:val="00E85A0C"/>
    <w:rsid w:val="00E86FFE"/>
    <w:rsid w:val="00E87350"/>
    <w:rsid w:val="00E8753E"/>
    <w:rsid w:val="00E87C54"/>
    <w:rsid w:val="00E87F1C"/>
    <w:rsid w:val="00E90354"/>
    <w:rsid w:val="00E90506"/>
    <w:rsid w:val="00E93C82"/>
    <w:rsid w:val="00E94D89"/>
    <w:rsid w:val="00E9527E"/>
    <w:rsid w:val="00E954BE"/>
    <w:rsid w:val="00EA1712"/>
    <w:rsid w:val="00EA1941"/>
    <w:rsid w:val="00EA1A05"/>
    <w:rsid w:val="00EA1F36"/>
    <w:rsid w:val="00EA2641"/>
    <w:rsid w:val="00EA2E9F"/>
    <w:rsid w:val="00EA3B4F"/>
    <w:rsid w:val="00EA4180"/>
    <w:rsid w:val="00EA41D6"/>
    <w:rsid w:val="00EA4704"/>
    <w:rsid w:val="00EA4EB5"/>
    <w:rsid w:val="00EA62A6"/>
    <w:rsid w:val="00EA7F2B"/>
    <w:rsid w:val="00EB093D"/>
    <w:rsid w:val="00EB16C8"/>
    <w:rsid w:val="00EB1F01"/>
    <w:rsid w:val="00EB2B42"/>
    <w:rsid w:val="00EB4C68"/>
    <w:rsid w:val="00EB582B"/>
    <w:rsid w:val="00EB67A6"/>
    <w:rsid w:val="00EB7619"/>
    <w:rsid w:val="00EB7FA5"/>
    <w:rsid w:val="00EC0644"/>
    <w:rsid w:val="00EC27DD"/>
    <w:rsid w:val="00EC2931"/>
    <w:rsid w:val="00EC45F8"/>
    <w:rsid w:val="00EC5B91"/>
    <w:rsid w:val="00ED0042"/>
    <w:rsid w:val="00ED03BE"/>
    <w:rsid w:val="00ED0D20"/>
    <w:rsid w:val="00ED10AC"/>
    <w:rsid w:val="00ED298A"/>
    <w:rsid w:val="00ED3FA1"/>
    <w:rsid w:val="00ED41D8"/>
    <w:rsid w:val="00ED49E8"/>
    <w:rsid w:val="00ED5440"/>
    <w:rsid w:val="00ED55D3"/>
    <w:rsid w:val="00ED5AE7"/>
    <w:rsid w:val="00ED67DE"/>
    <w:rsid w:val="00ED681C"/>
    <w:rsid w:val="00ED685E"/>
    <w:rsid w:val="00ED6AD6"/>
    <w:rsid w:val="00EE084D"/>
    <w:rsid w:val="00EE0A92"/>
    <w:rsid w:val="00EE0BD0"/>
    <w:rsid w:val="00EE0D90"/>
    <w:rsid w:val="00EE1DBB"/>
    <w:rsid w:val="00EE420A"/>
    <w:rsid w:val="00EE5E97"/>
    <w:rsid w:val="00EE6149"/>
    <w:rsid w:val="00EE6AA0"/>
    <w:rsid w:val="00EE6D59"/>
    <w:rsid w:val="00EE706B"/>
    <w:rsid w:val="00EE768A"/>
    <w:rsid w:val="00EE7A26"/>
    <w:rsid w:val="00EF04CD"/>
    <w:rsid w:val="00EF1A0B"/>
    <w:rsid w:val="00EF1B8E"/>
    <w:rsid w:val="00EF352A"/>
    <w:rsid w:val="00EF42B2"/>
    <w:rsid w:val="00EF4824"/>
    <w:rsid w:val="00EF4B13"/>
    <w:rsid w:val="00EF50DD"/>
    <w:rsid w:val="00EF5A76"/>
    <w:rsid w:val="00EF5B74"/>
    <w:rsid w:val="00F00B76"/>
    <w:rsid w:val="00F017B0"/>
    <w:rsid w:val="00F017BC"/>
    <w:rsid w:val="00F01E20"/>
    <w:rsid w:val="00F01E85"/>
    <w:rsid w:val="00F02A47"/>
    <w:rsid w:val="00F02EF3"/>
    <w:rsid w:val="00F040CB"/>
    <w:rsid w:val="00F04ECD"/>
    <w:rsid w:val="00F050FB"/>
    <w:rsid w:val="00F05309"/>
    <w:rsid w:val="00F05788"/>
    <w:rsid w:val="00F05E9D"/>
    <w:rsid w:val="00F06FEF"/>
    <w:rsid w:val="00F07DCA"/>
    <w:rsid w:val="00F105A2"/>
    <w:rsid w:val="00F107F8"/>
    <w:rsid w:val="00F109AD"/>
    <w:rsid w:val="00F11AC4"/>
    <w:rsid w:val="00F1304E"/>
    <w:rsid w:val="00F1338B"/>
    <w:rsid w:val="00F1398A"/>
    <w:rsid w:val="00F13AAA"/>
    <w:rsid w:val="00F1526C"/>
    <w:rsid w:val="00F15403"/>
    <w:rsid w:val="00F1564B"/>
    <w:rsid w:val="00F16D37"/>
    <w:rsid w:val="00F17B77"/>
    <w:rsid w:val="00F20A70"/>
    <w:rsid w:val="00F210CC"/>
    <w:rsid w:val="00F22E5C"/>
    <w:rsid w:val="00F23262"/>
    <w:rsid w:val="00F237D8"/>
    <w:rsid w:val="00F243BF"/>
    <w:rsid w:val="00F24C46"/>
    <w:rsid w:val="00F24F6C"/>
    <w:rsid w:val="00F26232"/>
    <w:rsid w:val="00F26CD0"/>
    <w:rsid w:val="00F27426"/>
    <w:rsid w:val="00F276E1"/>
    <w:rsid w:val="00F27A66"/>
    <w:rsid w:val="00F27BA0"/>
    <w:rsid w:val="00F306B2"/>
    <w:rsid w:val="00F34463"/>
    <w:rsid w:val="00F34BC7"/>
    <w:rsid w:val="00F353E4"/>
    <w:rsid w:val="00F3551F"/>
    <w:rsid w:val="00F356D6"/>
    <w:rsid w:val="00F35BA2"/>
    <w:rsid w:val="00F35E5A"/>
    <w:rsid w:val="00F36373"/>
    <w:rsid w:val="00F3667D"/>
    <w:rsid w:val="00F374F9"/>
    <w:rsid w:val="00F42CE7"/>
    <w:rsid w:val="00F42F8B"/>
    <w:rsid w:val="00F4356D"/>
    <w:rsid w:val="00F43F7A"/>
    <w:rsid w:val="00F44AB7"/>
    <w:rsid w:val="00F44EB1"/>
    <w:rsid w:val="00F44F9E"/>
    <w:rsid w:val="00F467BE"/>
    <w:rsid w:val="00F47408"/>
    <w:rsid w:val="00F5089E"/>
    <w:rsid w:val="00F513B6"/>
    <w:rsid w:val="00F52431"/>
    <w:rsid w:val="00F52E6F"/>
    <w:rsid w:val="00F530F0"/>
    <w:rsid w:val="00F532A5"/>
    <w:rsid w:val="00F536B9"/>
    <w:rsid w:val="00F54B23"/>
    <w:rsid w:val="00F55869"/>
    <w:rsid w:val="00F55932"/>
    <w:rsid w:val="00F55C9E"/>
    <w:rsid w:val="00F56112"/>
    <w:rsid w:val="00F5687C"/>
    <w:rsid w:val="00F57C36"/>
    <w:rsid w:val="00F57FC4"/>
    <w:rsid w:val="00F60240"/>
    <w:rsid w:val="00F60287"/>
    <w:rsid w:val="00F61333"/>
    <w:rsid w:val="00F61E31"/>
    <w:rsid w:val="00F638A9"/>
    <w:rsid w:val="00F63CEF"/>
    <w:rsid w:val="00F64936"/>
    <w:rsid w:val="00F6577D"/>
    <w:rsid w:val="00F679AD"/>
    <w:rsid w:val="00F67B0A"/>
    <w:rsid w:val="00F70CC3"/>
    <w:rsid w:val="00F71755"/>
    <w:rsid w:val="00F72854"/>
    <w:rsid w:val="00F7300F"/>
    <w:rsid w:val="00F73173"/>
    <w:rsid w:val="00F73851"/>
    <w:rsid w:val="00F73E53"/>
    <w:rsid w:val="00F76EFD"/>
    <w:rsid w:val="00F76FFD"/>
    <w:rsid w:val="00F770DD"/>
    <w:rsid w:val="00F77287"/>
    <w:rsid w:val="00F80CD9"/>
    <w:rsid w:val="00F81162"/>
    <w:rsid w:val="00F82D03"/>
    <w:rsid w:val="00F84E23"/>
    <w:rsid w:val="00F8664B"/>
    <w:rsid w:val="00F869EE"/>
    <w:rsid w:val="00F87520"/>
    <w:rsid w:val="00F87F97"/>
    <w:rsid w:val="00F906BF"/>
    <w:rsid w:val="00F90DEB"/>
    <w:rsid w:val="00F9228A"/>
    <w:rsid w:val="00F9243B"/>
    <w:rsid w:val="00F92DD8"/>
    <w:rsid w:val="00F9305E"/>
    <w:rsid w:val="00F93371"/>
    <w:rsid w:val="00F95189"/>
    <w:rsid w:val="00F956DE"/>
    <w:rsid w:val="00F95745"/>
    <w:rsid w:val="00F965B9"/>
    <w:rsid w:val="00F977A3"/>
    <w:rsid w:val="00FA0327"/>
    <w:rsid w:val="00FA17EB"/>
    <w:rsid w:val="00FA2DF3"/>
    <w:rsid w:val="00FA4B5C"/>
    <w:rsid w:val="00FA6389"/>
    <w:rsid w:val="00FA653E"/>
    <w:rsid w:val="00FA7167"/>
    <w:rsid w:val="00FA7519"/>
    <w:rsid w:val="00FA7A26"/>
    <w:rsid w:val="00FA7B8F"/>
    <w:rsid w:val="00FB0B0B"/>
    <w:rsid w:val="00FB18DE"/>
    <w:rsid w:val="00FB208B"/>
    <w:rsid w:val="00FB2155"/>
    <w:rsid w:val="00FB2D66"/>
    <w:rsid w:val="00FB32EE"/>
    <w:rsid w:val="00FB4432"/>
    <w:rsid w:val="00FB5164"/>
    <w:rsid w:val="00FB6037"/>
    <w:rsid w:val="00FB6E00"/>
    <w:rsid w:val="00FB7BF1"/>
    <w:rsid w:val="00FB7C15"/>
    <w:rsid w:val="00FC0676"/>
    <w:rsid w:val="00FC6554"/>
    <w:rsid w:val="00FC661C"/>
    <w:rsid w:val="00FC6A78"/>
    <w:rsid w:val="00FC77F0"/>
    <w:rsid w:val="00FD05D4"/>
    <w:rsid w:val="00FD111A"/>
    <w:rsid w:val="00FD115D"/>
    <w:rsid w:val="00FD2ABD"/>
    <w:rsid w:val="00FD3FDD"/>
    <w:rsid w:val="00FD5E5D"/>
    <w:rsid w:val="00FD6EA8"/>
    <w:rsid w:val="00FD7896"/>
    <w:rsid w:val="00FE0363"/>
    <w:rsid w:val="00FE07C4"/>
    <w:rsid w:val="00FE0F2F"/>
    <w:rsid w:val="00FE1033"/>
    <w:rsid w:val="00FE1227"/>
    <w:rsid w:val="00FE15EA"/>
    <w:rsid w:val="00FE2017"/>
    <w:rsid w:val="00FE2338"/>
    <w:rsid w:val="00FE236F"/>
    <w:rsid w:val="00FE2447"/>
    <w:rsid w:val="00FE263E"/>
    <w:rsid w:val="00FE2820"/>
    <w:rsid w:val="00FE330A"/>
    <w:rsid w:val="00FE39B4"/>
    <w:rsid w:val="00FE40CE"/>
    <w:rsid w:val="00FE476B"/>
    <w:rsid w:val="00FE5F42"/>
    <w:rsid w:val="00FE6041"/>
    <w:rsid w:val="00FE7BA5"/>
    <w:rsid w:val="00FE7F24"/>
    <w:rsid w:val="00FF17FA"/>
    <w:rsid w:val="00FF2044"/>
    <w:rsid w:val="00FF25EF"/>
    <w:rsid w:val="00FF3675"/>
    <w:rsid w:val="00FF4AAF"/>
    <w:rsid w:val="00FF4F81"/>
    <w:rsid w:val="00FF527D"/>
    <w:rsid w:val="00FF54AD"/>
    <w:rsid w:val="00FF5B9C"/>
    <w:rsid w:val="00FF6E37"/>
    <w:rsid w:val="00FF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6DE0"/>
    <w:pPr>
      <w:widowControl w:val="0"/>
      <w:suppressAutoHyphens/>
      <w:spacing w:line="360" w:lineRule="auto"/>
      <w:contextualSpacing/>
    </w:pPr>
    <w:rPr>
      <w:rFonts w:ascii="Arial Narrow" w:eastAsia="SimSun" w:hAnsi="Arial Narrow" w:cs="Mangal"/>
      <w:kern w:val="20"/>
      <w:sz w:val="22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E62A70"/>
    <w:pPr>
      <w:keepNext/>
      <w:keepLines/>
      <w:outlineLvl w:val="0"/>
    </w:pPr>
    <w:rPr>
      <w:rFonts w:eastAsiaTheme="majorEastAsia"/>
      <w:b/>
      <w:bCs/>
      <w:szCs w:val="25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1A2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Nadpis3">
    <w:name w:val="heading 3"/>
    <w:basedOn w:val="Normln"/>
    <w:link w:val="Nadpis3Char"/>
    <w:uiPriority w:val="9"/>
    <w:qFormat/>
    <w:rsid w:val="008537B9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cs-CZ" w:bidi="ar-SA"/>
    </w:rPr>
  </w:style>
  <w:style w:type="paragraph" w:styleId="Nadpis5">
    <w:name w:val="heading 5"/>
    <w:basedOn w:val="Normln"/>
    <w:next w:val="Zkladntext"/>
    <w:link w:val="Nadpis5Char"/>
    <w:qFormat/>
    <w:rsid w:val="007F634B"/>
    <w:pPr>
      <w:keepNext/>
      <w:spacing w:before="240" w:after="120"/>
      <w:outlineLvl w:val="4"/>
    </w:pPr>
    <w:rPr>
      <w:rFonts w:ascii="Arial" w:eastAsia="Microsoft YaHei" w:hAnsi="Arial"/>
      <w:b/>
      <w:bCs/>
    </w:rPr>
  </w:style>
  <w:style w:type="paragraph" w:styleId="Nadpis6">
    <w:name w:val="heading 6"/>
    <w:basedOn w:val="Normln"/>
    <w:next w:val="Zkladntext"/>
    <w:link w:val="Nadpis6Char"/>
    <w:qFormat/>
    <w:rsid w:val="007F634B"/>
    <w:pPr>
      <w:keepNext/>
      <w:spacing w:before="240" w:after="120"/>
      <w:outlineLvl w:val="5"/>
    </w:pPr>
    <w:rPr>
      <w:rFonts w:ascii="Arial" w:eastAsia="Microsoft YaHei" w:hAnsi="Arial"/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Char">
    <w:name w:val="Styl5 Char"/>
    <w:basedOn w:val="Normln"/>
    <w:rsid w:val="006C34EB"/>
    <w:pPr>
      <w:spacing w:before="360"/>
      <w:jc w:val="both"/>
    </w:pPr>
    <w:rPr>
      <w:rFonts w:eastAsia="Times New Roman" w:cs="Times New Roman"/>
      <w:b/>
      <w:i/>
      <w:lang w:eastAsia="cs-CZ"/>
    </w:rPr>
  </w:style>
  <w:style w:type="paragraph" w:customStyle="1" w:styleId="Styl4CharCharChar">
    <w:name w:val="Styl4 Char Char Char"/>
    <w:basedOn w:val="Normln"/>
    <w:rsid w:val="006C34EB"/>
    <w:pPr>
      <w:spacing w:before="240"/>
      <w:ind w:firstLine="426"/>
      <w:jc w:val="both"/>
    </w:pPr>
    <w:rPr>
      <w:rFonts w:eastAsia="Times New Roman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rsid w:val="007F634B"/>
    <w:rPr>
      <w:rFonts w:ascii="Arial" w:eastAsia="Microsoft YaHei" w:hAnsi="Arial" w:cs="Mangal"/>
      <w:b/>
      <w:bCs/>
      <w:kern w:val="1"/>
      <w:sz w:val="24"/>
      <w:szCs w:val="24"/>
      <w:lang w:eastAsia="zh-CN" w:bidi="hi-IN"/>
    </w:rPr>
  </w:style>
  <w:style w:type="paragraph" w:styleId="Zkladntext">
    <w:name w:val="Body Text"/>
    <w:basedOn w:val="Normln"/>
    <w:link w:val="ZkladntextChar"/>
    <w:unhideWhenUsed/>
    <w:rsid w:val="007F634B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634B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Nadpis6Char">
    <w:name w:val="Nadpis 6 Char"/>
    <w:basedOn w:val="Standardnpsmoodstavce"/>
    <w:link w:val="Nadpis6"/>
    <w:rsid w:val="007F634B"/>
    <w:rPr>
      <w:rFonts w:ascii="Arial" w:eastAsia="Microsoft YaHei" w:hAnsi="Arial" w:cs="Mangal"/>
      <w:b/>
      <w:bCs/>
      <w:kern w:val="1"/>
      <w:sz w:val="21"/>
      <w:szCs w:val="21"/>
      <w:lang w:eastAsia="zh-CN" w:bidi="hi-IN"/>
    </w:rPr>
  </w:style>
  <w:style w:type="paragraph" w:styleId="Titulek">
    <w:name w:val="caption"/>
    <w:basedOn w:val="Normln"/>
    <w:qFormat/>
    <w:rsid w:val="007F634B"/>
    <w:pPr>
      <w:suppressLineNumbers/>
      <w:spacing w:before="120" w:after="120"/>
    </w:pPr>
    <w:rPr>
      <w:i/>
      <w:iCs/>
    </w:rPr>
  </w:style>
  <w:style w:type="character" w:styleId="Siln">
    <w:name w:val="Strong"/>
    <w:uiPriority w:val="22"/>
    <w:qFormat/>
    <w:rsid w:val="007F634B"/>
    <w:rPr>
      <w:b/>
      <w:bCs/>
    </w:rPr>
  </w:style>
  <w:style w:type="paragraph" w:styleId="Odstavecseseznamem">
    <w:name w:val="List Paragraph"/>
    <w:basedOn w:val="Normln"/>
    <w:qFormat/>
    <w:rsid w:val="007F634B"/>
    <w:pPr>
      <w:ind w:left="708"/>
    </w:pPr>
    <w:rPr>
      <w:szCs w:val="21"/>
    </w:rPr>
  </w:style>
  <w:style w:type="paragraph" w:styleId="Citaceintenzivn">
    <w:name w:val="Intense Quote"/>
    <w:basedOn w:val="Normln"/>
    <w:next w:val="Normln"/>
    <w:link w:val="CitaceintenzivnChar"/>
    <w:qFormat/>
    <w:rsid w:val="007F634B"/>
    <w:pPr>
      <w:pBdr>
        <w:bottom w:val="single" w:sz="4" w:space="4" w:color="FFFF00"/>
      </w:pBdr>
      <w:spacing w:before="200" w:after="280"/>
      <w:ind w:left="936" w:right="936"/>
    </w:pPr>
    <w:rPr>
      <w:b/>
      <w:bCs/>
      <w:i/>
      <w:iCs/>
      <w:color w:val="4F81BD"/>
      <w:szCs w:val="21"/>
    </w:rPr>
  </w:style>
  <w:style w:type="character" w:customStyle="1" w:styleId="CitaceintenzivnChar">
    <w:name w:val="Citace – intenzivní Char"/>
    <w:basedOn w:val="Standardnpsmoodstavce"/>
    <w:link w:val="Citaceintenzivn"/>
    <w:rsid w:val="007F634B"/>
    <w:rPr>
      <w:rFonts w:eastAsia="SimSun" w:cs="Mangal"/>
      <w:b/>
      <w:bCs/>
      <w:i/>
      <w:iCs/>
      <w:color w:val="4F81BD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nhideWhenUsed/>
    <w:rsid w:val="00716697"/>
    <w:pPr>
      <w:tabs>
        <w:tab w:val="center" w:pos="4536"/>
        <w:tab w:val="right" w:pos="9072"/>
      </w:tabs>
    </w:pPr>
    <w:rPr>
      <w:rFonts w:ascii="Arial" w:eastAsia="Arial Unicode MS" w:hAnsi="Arial"/>
      <w:szCs w:val="21"/>
      <w:lang w:eastAsia="hi-IN"/>
    </w:rPr>
  </w:style>
  <w:style w:type="character" w:customStyle="1" w:styleId="ZpatChar">
    <w:name w:val="Zápatí Char"/>
    <w:basedOn w:val="Standardnpsmoodstavce"/>
    <w:link w:val="Zpat"/>
    <w:uiPriority w:val="99"/>
    <w:rsid w:val="00716697"/>
    <w:rPr>
      <w:rFonts w:ascii="Arial" w:eastAsia="Arial Unicode MS" w:hAnsi="Arial" w:cs="Mangal"/>
      <w:kern w:val="1"/>
      <w:sz w:val="24"/>
      <w:szCs w:val="21"/>
      <w:lang w:eastAsia="hi-IN" w:bidi="hi-IN"/>
    </w:rPr>
  </w:style>
  <w:style w:type="character" w:customStyle="1" w:styleId="apple-converted-space">
    <w:name w:val="apple-converted-space"/>
    <w:basedOn w:val="Standardnpsmoodstavce"/>
    <w:rsid w:val="00716697"/>
  </w:style>
  <w:style w:type="character" w:styleId="Hypertextovodkaz">
    <w:name w:val="Hyperlink"/>
    <w:basedOn w:val="Standardnpsmoodstavce"/>
    <w:uiPriority w:val="99"/>
    <w:rsid w:val="00716697"/>
    <w:rPr>
      <w:color w:val="0000FF"/>
      <w:u w:val="single"/>
    </w:rPr>
  </w:style>
  <w:style w:type="paragraph" w:customStyle="1" w:styleId="Pa1">
    <w:name w:val="Pa1"/>
    <w:basedOn w:val="Normln"/>
    <w:next w:val="Normln"/>
    <w:qFormat/>
    <w:rsid w:val="00F56112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Urban Grotesk ReBo" w:eastAsiaTheme="minorHAnsi" w:hAnsi="Urban Grotesk ReBo" w:cs="Times New Roman"/>
      <w:kern w:val="0"/>
      <w:lang w:eastAsia="en-US" w:bidi="ar-SA"/>
    </w:rPr>
  </w:style>
  <w:style w:type="paragraph" w:customStyle="1" w:styleId="Pa2">
    <w:name w:val="Pa2"/>
    <w:basedOn w:val="Normln"/>
    <w:next w:val="Normln"/>
    <w:uiPriority w:val="99"/>
    <w:rsid w:val="00F56112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Urban Grotesk ReBo" w:eastAsiaTheme="minorHAnsi" w:hAnsi="Urban Grotesk ReBo" w:cs="Times New Roman"/>
      <w:kern w:val="0"/>
      <w:lang w:eastAsia="en-US" w:bidi="ar-SA"/>
    </w:rPr>
  </w:style>
  <w:style w:type="character" w:customStyle="1" w:styleId="A1">
    <w:name w:val="A1"/>
    <w:uiPriority w:val="99"/>
    <w:rsid w:val="00F56112"/>
    <w:rPr>
      <w:rFonts w:cs="Urban Grotesk ReBo"/>
      <w:b/>
      <w:bCs/>
      <w:color w:val="221E1F"/>
      <w:sz w:val="36"/>
      <w:szCs w:val="36"/>
    </w:rPr>
  </w:style>
  <w:style w:type="character" w:customStyle="1" w:styleId="A6">
    <w:name w:val="A6"/>
    <w:uiPriority w:val="99"/>
    <w:rsid w:val="00F56112"/>
    <w:rPr>
      <w:rFonts w:cs="Urban Grotesk ReBo"/>
      <w:b/>
      <w:bCs/>
      <w:color w:val="221E1F"/>
      <w:sz w:val="36"/>
      <w:szCs w:val="36"/>
      <w:u w:val="single"/>
    </w:rPr>
  </w:style>
  <w:style w:type="character" w:customStyle="1" w:styleId="A12">
    <w:name w:val="A12"/>
    <w:uiPriority w:val="99"/>
    <w:rsid w:val="00F56112"/>
    <w:rPr>
      <w:rFonts w:cs="Urban Grotesk ReBo"/>
      <w:b/>
      <w:bCs/>
      <w:color w:val="221E1F"/>
      <w:sz w:val="28"/>
      <w:szCs w:val="2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56112"/>
    <w:pPr>
      <w:widowControl/>
      <w:suppressAutoHyphens w:val="0"/>
    </w:pPr>
    <w:rPr>
      <w:rFonts w:ascii="Calibri" w:eastAsia="Calibri" w:hAnsi="Calibri" w:cs="Times New Roman"/>
      <w:kern w:val="0"/>
      <w:szCs w:val="22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56112"/>
    <w:rPr>
      <w:rFonts w:ascii="Calibri" w:eastAsia="Calibri" w:hAnsi="Calibri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7F58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5888"/>
    <w:rPr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5888"/>
    <w:rPr>
      <w:rFonts w:eastAsia="SimSun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58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5888"/>
    <w:rPr>
      <w:rFonts w:eastAsia="SimSun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588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5888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8537B9"/>
    <w:rPr>
      <w:rFonts w:eastAsia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8537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Zvraznn">
    <w:name w:val="Emphasis"/>
    <w:basedOn w:val="Standardnpsmoodstavce"/>
    <w:qFormat/>
    <w:rsid w:val="00ED03BE"/>
    <w:rPr>
      <w:i/>
      <w:iCs/>
    </w:rPr>
  </w:style>
  <w:style w:type="character" w:customStyle="1" w:styleId="Nadpis1Char">
    <w:name w:val="Nadpis 1 Char"/>
    <w:basedOn w:val="Standardnpsmoodstavce"/>
    <w:link w:val="Nadpis1"/>
    <w:rsid w:val="00E62A70"/>
    <w:rPr>
      <w:rFonts w:ascii="Arial Narrow" w:eastAsiaTheme="majorEastAsia" w:hAnsi="Arial Narrow" w:cs="Mangal"/>
      <w:b/>
      <w:bCs/>
      <w:kern w:val="20"/>
      <w:szCs w:val="25"/>
      <w:lang w:eastAsia="zh-CN" w:bidi="hi-IN"/>
    </w:rPr>
  </w:style>
  <w:style w:type="character" w:customStyle="1" w:styleId="h1a">
    <w:name w:val="h1a"/>
    <w:basedOn w:val="Standardnpsmoodstavce"/>
    <w:rsid w:val="002C0AB0"/>
  </w:style>
  <w:style w:type="paragraph" w:styleId="Zhlav">
    <w:name w:val="header"/>
    <w:basedOn w:val="Normln"/>
    <w:link w:val="ZhlavChar"/>
    <w:uiPriority w:val="99"/>
    <w:unhideWhenUsed/>
    <w:rsid w:val="00C77FB5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C77FB5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a6">
    <w:name w:val="Pa6"/>
    <w:basedOn w:val="Normln"/>
    <w:next w:val="Normln"/>
    <w:uiPriority w:val="99"/>
    <w:rsid w:val="00813F7C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Urban Grotesk MeBl" w:eastAsiaTheme="minorHAnsi" w:hAnsi="Urban Grotesk MeBl" w:cs="Times New Roman"/>
      <w:kern w:val="0"/>
      <w:lang w:eastAsia="en-US" w:bidi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1A2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paragraph" w:customStyle="1" w:styleId="PROSTYTEXTChar">
    <w:name w:val="PROSTY TEXT Char"/>
    <w:basedOn w:val="Normln"/>
    <w:rsid w:val="00CB2BC1"/>
    <w:pPr>
      <w:widowControl/>
      <w:spacing w:after="120"/>
      <w:ind w:left="425"/>
    </w:pPr>
    <w:rPr>
      <w:rFonts w:ascii="Calibri" w:eastAsia="Times New Roman" w:hAnsi="Calibri" w:cs="Arial Narrow"/>
      <w:bCs/>
      <w:kern w:val="0"/>
      <w:szCs w:val="22"/>
      <w:lang w:eastAsia="ar-SA" w:bidi="ar-SA"/>
    </w:rPr>
  </w:style>
  <w:style w:type="paragraph" w:customStyle="1" w:styleId="CALIBRINADPIS3">
    <w:name w:val="CALIBRI NADPIS_3"/>
    <w:basedOn w:val="Normln"/>
    <w:rsid w:val="00B866AC"/>
    <w:pPr>
      <w:widowControl/>
    </w:pPr>
    <w:rPr>
      <w:rFonts w:ascii="Calibri" w:eastAsia="Times New Roman" w:hAnsi="Calibri" w:cs="Arial"/>
      <w:b/>
      <w:caps/>
      <w:kern w:val="0"/>
      <w:szCs w:val="22"/>
      <w:lang w:eastAsia="ar-SA" w:bidi="ar-SA"/>
    </w:rPr>
  </w:style>
  <w:style w:type="character" w:customStyle="1" w:styleId="CALIBRINADPIS3Char">
    <w:name w:val="CALIBRI NADPIS_3 Char"/>
    <w:rsid w:val="00A93BE4"/>
    <w:rPr>
      <w:rFonts w:ascii="Calibri" w:hAnsi="Calibri" w:cs="Arial"/>
      <w:b/>
      <w:caps/>
      <w:sz w:val="22"/>
      <w:szCs w:val="22"/>
      <w:lang w:val="cs-CZ" w:eastAsia="ar-SA" w:bidi="ar-SA"/>
    </w:rPr>
  </w:style>
  <w:style w:type="paragraph" w:customStyle="1" w:styleId="poznmky">
    <w:name w:val="poznámky"/>
    <w:basedOn w:val="Normln"/>
    <w:rsid w:val="00C365E5"/>
    <w:pPr>
      <w:widowControl/>
      <w:ind w:left="360"/>
    </w:pPr>
    <w:rPr>
      <w:rFonts w:ascii="Calibri" w:eastAsia="Times New Roman" w:hAnsi="Calibri" w:cs="Calibri"/>
      <w:i/>
      <w:color w:val="FF0000"/>
      <w:kern w:val="0"/>
      <w:lang w:eastAsia="ar-SA" w:bidi="ar-SA"/>
    </w:rPr>
  </w:style>
  <w:style w:type="paragraph" w:styleId="Obsah2">
    <w:name w:val="toc 2"/>
    <w:basedOn w:val="Normln"/>
    <w:next w:val="Normln"/>
    <w:uiPriority w:val="39"/>
    <w:rsid w:val="00000A79"/>
    <w:pPr>
      <w:widowControl/>
      <w:tabs>
        <w:tab w:val="left" w:pos="720"/>
        <w:tab w:val="right" w:leader="dot" w:pos="9627"/>
      </w:tabs>
      <w:ind w:left="238"/>
    </w:pPr>
    <w:rPr>
      <w:rFonts w:ascii="Calibri" w:eastAsia="Times New Roman" w:hAnsi="Calibri" w:cs="Calibri"/>
      <w:i/>
      <w:kern w:val="0"/>
      <w:u w:val="single"/>
      <w:lang w:bidi="ar-SA"/>
    </w:rPr>
  </w:style>
  <w:style w:type="paragraph" w:customStyle="1" w:styleId="StylNadpisnenKurzva">
    <w:name w:val="Styl Nadpis + není Kurzíva"/>
    <w:basedOn w:val="Normln"/>
    <w:rsid w:val="00000A79"/>
    <w:pPr>
      <w:keepNext/>
      <w:widowControl/>
    </w:pPr>
    <w:rPr>
      <w:rFonts w:eastAsia="Times New Roman" w:cs="Arial Narrow"/>
      <w:b/>
      <w:kern w:val="0"/>
      <w:u w:val="single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992281"/>
    <w:pPr>
      <w:tabs>
        <w:tab w:val="left" w:pos="440"/>
        <w:tab w:val="right" w:leader="dot" w:pos="9062"/>
      </w:tabs>
      <w:spacing w:after="100"/>
    </w:pPr>
    <w:rPr>
      <w:szCs w:val="21"/>
    </w:rPr>
  </w:style>
  <w:style w:type="character" w:customStyle="1" w:styleId="Silnzdraznn">
    <w:name w:val="Silné zdůraznění"/>
    <w:qFormat/>
    <w:rsid w:val="00FE2820"/>
    <w:rPr>
      <w:b/>
      <w:bCs/>
    </w:rPr>
  </w:style>
  <w:style w:type="paragraph" w:styleId="Bezmezer">
    <w:name w:val="No Spacing"/>
    <w:qFormat/>
    <w:rsid w:val="00FE2820"/>
    <w:pPr>
      <w:suppressAutoHyphens/>
    </w:pPr>
    <w:rPr>
      <w:rFonts w:ascii="Calibri" w:eastAsia="Calibri" w:hAnsi="Calibri" w:cs="Arial"/>
      <w:sz w:val="22"/>
      <w:szCs w:val="22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C00A3"/>
    <w:pPr>
      <w:spacing w:after="120"/>
      <w:ind w:left="283"/>
      <w:contextualSpacing w:val="0"/>
    </w:pPr>
    <w:rPr>
      <w:kern w:val="1"/>
      <w:sz w:val="16"/>
      <w:szCs w:val="1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C00A3"/>
    <w:rPr>
      <w:rFonts w:ascii="Arial Narrow" w:eastAsia="SimSun" w:hAnsi="Arial Narrow" w:cs="Mangal"/>
      <w:kern w:val="1"/>
      <w:sz w:val="16"/>
      <w:szCs w:val="14"/>
      <w:lang w:eastAsia="zh-CN" w:bidi="hi-IN"/>
    </w:rPr>
  </w:style>
  <w:style w:type="paragraph" w:customStyle="1" w:styleId="Default">
    <w:name w:val="Default"/>
    <w:rsid w:val="001667F8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apple-tab-span">
    <w:name w:val="apple-tab-span"/>
    <w:basedOn w:val="Standardnpsmoodstavce"/>
    <w:rsid w:val="00D476FB"/>
  </w:style>
  <w:style w:type="paragraph" w:customStyle="1" w:styleId="Bezmezer1">
    <w:name w:val="Bez mezer1"/>
    <w:rsid w:val="00D476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A4">
    <w:name w:val="A4"/>
    <w:uiPriority w:val="99"/>
    <w:rsid w:val="00D476FB"/>
    <w:rPr>
      <w:rFonts w:cs="Calibri Light"/>
      <w:color w:val="211D1E"/>
      <w:sz w:val="22"/>
      <w:szCs w:val="22"/>
      <w:u w:val="single"/>
    </w:rPr>
  </w:style>
  <w:style w:type="character" w:styleId="Zstupntext">
    <w:name w:val="Placeholder Text"/>
    <w:basedOn w:val="Standardnpsmoodstavce"/>
    <w:uiPriority w:val="99"/>
    <w:semiHidden/>
    <w:rsid w:val="003E2A47"/>
    <w:rPr>
      <w:color w:val="808080"/>
    </w:rPr>
  </w:style>
  <w:style w:type="paragraph" w:customStyle="1" w:styleId="NoSpacingCharChar">
    <w:name w:val="No Spacing Char Char"/>
    <w:link w:val="NoSpacingCharCharChar"/>
    <w:rsid w:val="000B54EE"/>
    <w:rPr>
      <w:rFonts w:ascii="Calibri" w:eastAsia="SimSun" w:hAnsi="Calibri" w:cs="Calibri"/>
      <w:sz w:val="22"/>
      <w:szCs w:val="22"/>
    </w:rPr>
  </w:style>
  <w:style w:type="character" w:customStyle="1" w:styleId="NoSpacingCharCharChar">
    <w:name w:val="No Spacing Char Char Char"/>
    <w:link w:val="NoSpacingCharChar"/>
    <w:rsid w:val="000B54EE"/>
    <w:rPr>
      <w:rFonts w:ascii="Calibri" w:eastAsia="SimSun" w:hAnsi="Calibri" w:cs="Calibri"/>
      <w:sz w:val="22"/>
      <w:szCs w:val="22"/>
    </w:rPr>
  </w:style>
  <w:style w:type="paragraph" w:customStyle="1" w:styleId="normal">
    <w:name w:val="normal"/>
    <w:rsid w:val="00185DAF"/>
    <w:pPr>
      <w:spacing w:line="276" w:lineRule="auto"/>
    </w:pPr>
    <w:rPr>
      <w:rFonts w:ascii="Arial" w:eastAsia="Arial" w:hAnsi="Arial" w:cs="Arial"/>
      <w:sz w:val="22"/>
      <w:szCs w:val="2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rchitekt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865A-5E4F-4819-9100-01A102B0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4499</Words>
  <Characters>26545</Characters>
  <Application>Microsoft Office Word</Application>
  <DocSecurity>0</DocSecurity>
  <Lines>221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Pavla</cp:lastModifiedBy>
  <cp:revision>3</cp:revision>
  <cp:lastPrinted>2025-09-25T21:41:00Z</cp:lastPrinted>
  <dcterms:created xsi:type="dcterms:W3CDTF">2025-09-25T21:41:00Z</dcterms:created>
  <dcterms:modified xsi:type="dcterms:W3CDTF">2025-09-25T21:59:00Z</dcterms:modified>
</cp:coreProperties>
</file>